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B51" w:rsidRDefault="005C6B51" w:rsidP="005C6B51">
      <w:pPr>
        <w:pStyle w:val="Bezproreda"/>
      </w:pPr>
      <w:r>
        <w:t>DJEČJI VRTIĆ KOCKAVICA</w:t>
      </w:r>
    </w:p>
    <w:p w:rsidR="005C6B51" w:rsidRDefault="005C6B51" w:rsidP="005C6B51">
      <w:pPr>
        <w:pStyle w:val="Bezproreda"/>
      </w:pPr>
      <w:r>
        <w:t>ANDRIJE HABUŠA 29B</w:t>
      </w:r>
    </w:p>
    <w:p w:rsidR="005C6B51" w:rsidRDefault="005C6B51" w:rsidP="005C6B51">
      <w:pPr>
        <w:pStyle w:val="Bezproreda"/>
      </w:pPr>
      <w:r>
        <w:t>40326 SVETA MARIJA</w:t>
      </w:r>
    </w:p>
    <w:p w:rsidR="005C6B51" w:rsidRDefault="005C6B51" w:rsidP="005C6B51">
      <w:pPr>
        <w:pStyle w:val="Bezproreda"/>
      </w:pPr>
    </w:p>
    <w:p w:rsidR="005C6B51" w:rsidRDefault="005C6B51" w:rsidP="005C6B51">
      <w:pPr>
        <w:pStyle w:val="Bezproreda"/>
      </w:pPr>
      <w:r>
        <w:t>OIB:56145874531</w:t>
      </w:r>
    </w:p>
    <w:p w:rsidR="005C6B51" w:rsidRDefault="005C6B51" w:rsidP="005C6B51">
      <w:pPr>
        <w:pStyle w:val="Bezproreda"/>
      </w:pPr>
      <w:r>
        <w:t>Matični broj:01390651</w:t>
      </w:r>
    </w:p>
    <w:p w:rsidR="005C6B51" w:rsidRDefault="005C6B51" w:rsidP="005C6B51">
      <w:pPr>
        <w:pStyle w:val="Bezproreda"/>
      </w:pPr>
      <w:r>
        <w:t>Šifra djelatnosti:8510</w:t>
      </w:r>
    </w:p>
    <w:p w:rsidR="005C6B51" w:rsidRDefault="005C6B51" w:rsidP="005C6B51">
      <w:pPr>
        <w:pStyle w:val="Bezproreda"/>
      </w:pPr>
      <w:r>
        <w:t>Broj RKP-a:38606</w:t>
      </w:r>
    </w:p>
    <w:p w:rsidR="005C6B51" w:rsidRDefault="005C6B51" w:rsidP="005C6B51">
      <w:pPr>
        <w:pStyle w:val="Bezproreda"/>
      </w:pPr>
      <w:r>
        <w:t>Razina:21</w:t>
      </w:r>
    </w:p>
    <w:p w:rsidR="005C6B51" w:rsidRDefault="005C6B51" w:rsidP="005C6B51">
      <w:pPr>
        <w:pStyle w:val="Bezproreda"/>
      </w:pPr>
      <w:r>
        <w:t>Razdjel:000</w:t>
      </w:r>
    </w:p>
    <w:p w:rsidR="005C6B51" w:rsidRDefault="005C6B51" w:rsidP="005C6B51">
      <w:pPr>
        <w:pStyle w:val="Bezproreda"/>
      </w:pPr>
      <w:r>
        <w:t>Šifra općine:607</w:t>
      </w:r>
    </w:p>
    <w:p w:rsidR="005C6B51" w:rsidRDefault="005C6B51" w:rsidP="005C6B51">
      <w:pPr>
        <w:pStyle w:val="Bezproreda"/>
      </w:pP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Bilješke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>uz financijske izvještaje</w:t>
      </w:r>
    </w:p>
    <w:p w:rsidR="005C6B51" w:rsidRPr="0031492A" w:rsidRDefault="005C6B51" w:rsidP="005C6B51">
      <w:pPr>
        <w:pStyle w:val="Bezproreda"/>
        <w:jc w:val="center"/>
        <w:rPr>
          <w:b/>
          <w:sz w:val="24"/>
          <w:szCs w:val="24"/>
        </w:rPr>
      </w:pPr>
      <w:r w:rsidRPr="0031492A">
        <w:rPr>
          <w:b/>
          <w:sz w:val="24"/>
          <w:szCs w:val="24"/>
        </w:rPr>
        <w:t xml:space="preserve">za razdoblje od 1. siječnja do </w:t>
      </w:r>
      <w:r w:rsidR="005D1A95">
        <w:rPr>
          <w:b/>
          <w:sz w:val="24"/>
          <w:szCs w:val="24"/>
        </w:rPr>
        <w:t>30</w:t>
      </w:r>
      <w:r w:rsidRPr="0031492A">
        <w:rPr>
          <w:b/>
          <w:sz w:val="24"/>
          <w:szCs w:val="24"/>
        </w:rPr>
        <w:t xml:space="preserve">. </w:t>
      </w:r>
      <w:r w:rsidR="005D1A95">
        <w:rPr>
          <w:b/>
          <w:sz w:val="24"/>
          <w:szCs w:val="24"/>
        </w:rPr>
        <w:t>lipnja</w:t>
      </w:r>
      <w:r w:rsidRPr="0031492A">
        <w:rPr>
          <w:b/>
          <w:sz w:val="24"/>
          <w:szCs w:val="24"/>
        </w:rPr>
        <w:t xml:space="preserve"> </w:t>
      </w:r>
      <w:r w:rsidR="00291B71">
        <w:rPr>
          <w:b/>
          <w:sz w:val="24"/>
          <w:szCs w:val="24"/>
        </w:rPr>
        <w:t>202</w:t>
      </w:r>
      <w:r w:rsidR="005D1A95">
        <w:rPr>
          <w:b/>
          <w:sz w:val="24"/>
          <w:szCs w:val="24"/>
        </w:rPr>
        <w:t>2</w:t>
      </w:r>
      <w:r w:rsidR="000019A9">
        <w:rPr>
          <w:b/>
          <w:sz w:val="24"/>
          <w:szCs w:val="24"/>
        </w:rPr>
        <w:t>.</w:t>
      </w:r>
    </w:p>
    <w:p w:rsidR="005C6B51" w:rsidRDefault="005C6B51" w:rsidP="005C6B51">
      <w:pPr>
        <w:pStyle w:val="Bezproreda"/>
        <w:jc w:val="center"/>
        <w:rPr>
          <w:b/>
          <w:sz w:val="28"/>
          <w:szCs w:val="28"/>
        </w:rPr>
      </w:pPr>
    </w:p>
    <w:p w:rsidR="005C6B51" w:rsidRDefault="005C6B51" w:rsidP="005C6B51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Izvještaj o prihodima i rashodima, primicima i izdacima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</w:p>
    <w:p w:rsidR="005C6B51" w:rsidRPr="004A489F" w:rsidRDefault="005C6B51" w:rsidP="005C6B51">
      <w:pPr>
        <w:pStyle w:val="Bezproreda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-6381 Tekuće pomoći temeljem prijenosa EU sredstava </w:t>
      </w:r>
      <w:r>
        <w:rPr>
          <w:sz w:val="24"/>
          <w:szCs w:val="24"/>
        </w:rPr>
        <w:t xml:space="preserve"> </w:t>
      </w:r>
      <w:r w:rsidR="000019A9">
        <w:rPr>
          <w:sz w:val="24"/>
          <w:szCs w:val="24"/>
        </w:rPr>
        <w:t>imaju ostvarenje od 124,1 u odnosu na prošlogodišnje razdoblje. T</w:t>
      </w:r>
      <w:r w:rsidR="002F4373">
        <w:rPr>
          <w:sz w:val="24"/>
          <w:szCs w:val="24"/>
        </w:rPr>
        <w:t xml:space="preserve">o su </w:t>
      </w:r>
      <w:r>
        <w:rPr>
          <w:sz w:val="24"/>
          <w:szCs w:val="24"/>
        </w:rPr>
        <w:t>sredstva dobivena iz Grada Preloga za projekt „za obitelj</w:t>
      </w:r>
      <w:r w:rsidR="000019A9">
        <w:rPr>
          <w:sz w:val="24"/>
          <w:szCs w:val="24"/>
        </w:rPr>
        <w:t xml:space="preserve"> II</w:t>
      </w:r>
      <w:r>
        <w:rPr>
          <w:sz w:val="24"/>
          <w:szCs w:val="24"/>
        </w:rPr>
        <w:t xml:space="preserve">“ u koji je uključen i naš vrtić. Dobivena sredstva su namijenjena za </w:t>
      </w:r>
      <w:r w:rsidR="000019A9">
        <w:rPr>
          <w:sz w:val="24"/>
          <w:szCs w:val="24"/>
        </w:rPr>
        <w:t>rad u</w:t>
      </w:r>
      <w:r>
        <w:rPr>
          <w:sz w:val="24"/>
          <w:szCs w:val="24"/>
        </w:rPr>
        <w:t xml:space="preserve"> produljeno</w:t>
      </w:r>
      <w:r w:rsidR="00E04BE3">
        <w:rPr>
          <w:sz w:val="24"/>
          <w:szCs w:val="24"/>
        </w:rPr>
        <w:t>m vremenu vrtića.</w:t>
      </w:r>
      <w:r>
        <w:rPr>
          <w:sz w:val="24"/>
          <w:szCs w:val="24"/>
        </w:rPr>
        <w:t xml:space="preserve"> </w:t>
      </w:r>
      <w:r w:rsidR="004A489F">
        <w:rPr>
          <w:sz w:val="24"/>
          <w:szCs w:val="24"/>
        </w:rPr>
        <w:t xml:space="preserve">Razlog  </w:t>
      </w:r>
      <w:r w:rsidR="000E57A7">
        <w:rPr>
          <w:sz w:val="24"/>
          <w:szCs w:val="24"/>
        </w:rPr>
        <w:t>povećanja primljenih sredstava je u tome što je projekt „za obitelj“ zavr</w:t>
      </w:r>
      <w:r w:rsidR="00AD2200">
        <w:rPr>
          <w:sz w:val="24"/>
          <w:szCs w:val="24"/>
        </w:rPr>
        <w:t>šio sa 04.03.2021.g.</w:t>
      </w:r>
      <w:r w:rsidR="000E57A7">
        <w:rPr>
          <w:sz w:val="24"/>
          <w:szCs w:val="24"/>
        </w:rPr>
        <w:t>. a nastavak projekt pod nazivom „za obitelj II“ je krenuo početkom 2022.g.</w:t>
      </w:r>
    </w:p>
    <w:p w:rsidR="00AD2200" w:rsidRDefault="005C6B51" w:rsidP="005C6B51">
      <w:pPr>
        <w:pStyle w:val="Bezproreda"/>
        <w:ind w:left="360"/>
        <w:jc w:val="both"/>
        <w:rPr>
          <w:sz w:val="24"/>
          <w:szCs w:val="24"/>
        </w:rPr>
      </w:pPr>
      <w:r w:rsidRPr="00C75808">
        <w:rPr>
          <w:b/>
          <w:sz w:val="24"/>
          <w:szCs w:val="24"/>
        </w:rPr>
        <w:t>-65</w:t>
      </w:r>
      <w:r>
        <w:rPr>
          <w:b/>
          <w:sz w:val="24"/>
          <w:szCs w:val="24"/>
        </w:rPr>
        <w:t xml:space="preserve">26 Ostali nespomenuti prihodi </w:t>
      </w:r>
      <w:r>
        <w:rPr>
          <w:sz w:val="24"/>
          <w:szCs w:val="24"/>
        </w:rPr>
        <w:t xml:space="preserve">ostvareni su sa </w:t>
      </w:r>
      <w:r w:rsidR="00AD2200">
        <w:rPr>
          <w:sz w:val="24"/>
          <w:szCs w:val="24"/>
        </w:rPr>
        <w:t>1</w:t>
      </w:r>
      <w:r w:rsidR="000E57A7">
        <w:rPr>
          <w:sz w:val="24"/>
          <w:szCs w:val="24"/>
        </w:rPr>
        <w:t xml:space="preserve">13,2 </w:t>
      </w:r>
      <w:r>
        <w:rPr>
          <w:sz w:val="24"/>
          <w:szCs w:val="24"/>
        </w:rPr>
        <w:t xml:space="preserve">u odnosu na prošlu godinu iz </w:t>
      </w:r>
      <w:r w:rsidR="00AD2200">
        <w:rPr>
          <w:sz w:val="24"/>
          <w:szCs w:val="24"/>
        </w:rPr>
        <w:t xml:space="preserve">razloga </w:t>
      </w:r>
      <w:r w:rsidR="000E57A7">
        <w:rPr>
          <w:sz w:val="24"/>
          <w:szCs w:val="24"/>
        </w:rPr>
        <w:t>povećanja ekonomske cijene vrtićkih usluga.</w:t>
      </w:r>
    </w:p>
    <w:p w:rsidR="005C6B51" w:rsidRDefault="005C6B5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- 66</w:t>
      </w:r>
      <w:r w:rsidR="00AD220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Prihodi od prodaje proizvoda i robe te pruženih usluga i prihodi od donacija </w:t>
      </w:r>
      <w:r w:rsidR="000E57A7" w:rsidRPr="00265BF6">
        <w:rPr>
          <w:sz w:val="24"/>
          <w:szCs w:val="24"/>
        </w:rPr>
        <w:t>nemaju indeks ostvarenja u odnosu na prošlu godinu iz razloga što</w:t>
      </w:r>
      <w:r w:rsidR="00265BF6">
        <w:rPr>
          <w:sz w:val="24"/>
          <w:szCs w:val="24"/>
        </w:rPr>
        <w:t xml:space="preserve"> u prošlogodišnjem izvještajnom razdoblju nije bio plaćen račun za najam vrtićkog prostora za rano učenje engleskog jezika.</w:t>
      </w:r>
      <w:r w:rsidR="000E57A7" w:rsidRPr="00265BF6">
        <w:rPr>
          <w:sz w:val="24"/>
          <w:szCs w:val="24"/>
        </w:rPr>
        <w:t xml:space="preserve"> </w:t>
      </w:r>
      <w:r w:rsidRPr="00265BF6">
        <w:rPr>
          <w:sz w:val="24"/>
          <w:szCs w:val="24"/>
        </w:rPr>
        <w:t xml:space="preserve">  </w:t>
      </w:r>
    </w:p>
    <w:p w:rsidR="00265BF6" w:rsidRPr="00265BF6" w:rsidRDefault="00265BF6" w:rsidP="005C6B51">
      <w:pPr>
        <w:pStyle w:val="Bezproreda"/>
        <w:ind w:left="360"/>
        <w:jc w:val="both"/>
        <w:rPr>
          <w:sz w:val="24"/>
          <w:szCs w:val="24"/>
        </w:rPr>
      </w:pPr>
      <w:r w:rsidRPr="00265BF6">
        <w:rPr>
          <w:b/>
          <w:sz w:val="24"/>
          <w:szCs w:val="24"/>
        </w:rPr>
        <w:t>-6711</w:t>
      </w:r>
      <w:r>
        <w:rPr>
          <w:b/>
          <w:sz w:val="24"/>
          <w:szCs w:val="24"/>
        </w:rPr>
        <w:t xml:space="preserve"> Prihodi iz nadležnog proračuna za financiranje rashoda poslovanja</w:t>
      </w:r>
      <w:r>
        <w:rPr>
          <w:sz w:val="24"/>
          <w:szCs w:val="24"/>
        </w:rPr>
        <w:t xml:space="preserve"> ima ostvarenje od 125,1 u odnosu na prošlogodišnje razdoblje a razlog je povećanje ekonomske cijene vrtićkih usluga.</w:t>
      </w:r>
    </w:p>
    <w:p w:rsidR="00ED7EE1" w:rsidRPr="00ED7EE1" w:rsidRDefault="00ED7EE1" w:rsidP="005C6B51">
      <w:pPr>
        <w:pStyle w:val="Bezproreda"/>
        <w:ind w:left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-31 </w:t>
      </w:r>
      <w:r w:rsidR="00265BF6">
        <w:rPr>
          <w:b/>
          <w:sz w:val="24"/>
          <w:szCs w:val="24"/>
        </w:rPr>
        <w:t>Rashodi za zaposlene</w:t>
      </w:r>
      <w:r>
        <w:rPr>
          <w:b/>
          <w:sz w:val="24"/>
          <w:szCs w:val="24"/>
        </w:rPr>
        <w:t xml:space="preserve">  </w:t>
      </w:r>
      <w:r w:rsidR="00265BF6" w:rsidRPr="00265BF6">
        <w:rPr>
          <w:sz w:val="24"/>
          <w:szCs w:val="24"/>
        </w:rPr>
        <w:t>imaju</w:t>
      </w:r>
      <w:r w:rsidR="00265BF6">
        <w:rPr>
          <w:b/>
          <w:sz w:val="24"/>
          <w:szCs w:val="24"/>
        </w:rPr>
        <w:t xml:space="preserve"> </w:t>
      </w:r>
      <w:r w:rsidR="00265BF6" w:rsidRPr="00265BF6">
        <w:rPr>
          <w:sz w:val="24"/>
          <w:szCs w:val="24"/>
        </w:rPr>
        <w:t xml:space="preserve">indeks od </w:t>
      </w:r>
      <w:r w:rsidR="00265BF6">
        <w:rPr>
          <w:sz w:val="24"/>
          <w:szCs w:val="24"/>
        </w:rPr>
        <w:t>13</w:t>
      </w:r>
      <w:r w:rsidR="00463FDA">
        <w:rPr>
          <w:sz w:val="24"/>
          <w:szCs w:val="24"/>
        </w:rPr>
        <w:t>2</w:t>
      </w:r>
      <w:r w:rsidR="00265BF6">
        <w:rPr>
          <w:sz w:val="24"/>
          <w:szCs w:val="24"/>
        </w:rPr>
        <w:t>,</w:t>
      </w:r>
      <w:r w:rsidR="00463FDA">
        <w:rPr>
          <w:sz w:val="24"/>
          <w:szCs w:val="24"/>
        </w:rPr>
        <w:t>5</w:t>
      </w:r>
      <w:r w:rsidR="00265BF6">
        <w:rPr>
          <w:sz w:val="24"/>
          <w:szCs w:val="24"/>
        </w:rPr>
        <w:t xml:space="preserve"> u odnosu na prošlogodišnji period </w:t>
      </w:r>
      <w:r w:rsidR="00265BF6" w:rsidRPr="00265BF6">
        <w:rPr>
          <w:sz w:val="24"/>
          <w:szCs w:val="24"/>
        </w:rPr>
        <w:t xml:space="preserve"> </w:t>
      </w:r>
      <w:r w:rsidR="00265BF6">
        <w:rPr>
          <w:sz w:val="24"/>
          <w:szCs w:val="24"/>
        </w:rPr>
        <w:t>iz razloga što su porasle plaće zaposlenicima</w:t>
      </w:r>
      <w:r w:rsidR="00463FDA">
        <w:rPr>
          <w:sz w:val="24"/>
          <w:szCs w:val="24"/>
        </w:rPr>
        <w:t xml:space="preserve"> i povećan je iznos za isplatu prigodnih nagrada za zaposlenike</w:t>
      </w:r>
      <w:r w:rsidR="00265BF6">
        <w:rPr>
          <w:sz w:val="24"/>
          <w:szCs w:val="24"/>
        </w:rPr>
        <w:t>.</w:t>
      </w:r>
    </w:p>
    <w:p w:rsidR="005C6B51" w:rsidRDefault="005C6B51" w:rsidP="005C6B51">
      <w:pPr>
        <w:pStyle w:val="Bezproreda"/>
        <w:ind w:left="360" w:firstLine="45"/>
        <w:rPr>
          <w:sz w:val="24"/>
          <w:szCs w:val="24"/>
        </w:rPr>
      </w:pPr>
      <w:r w:rsidRPr="009F7178">
        <w:rPr>
          <w:b/>
          <w:sz w:val="24"/>
          <w:szCs w:val="24"/>
        </w:rPr>
        <w:t xml:space="preserve">-321 Naknade troškova zaposlenima  </w:t>
      </w:r>
      <w:r w:rsidR="00463FDA">
        <w:rPr>
          <w:sz w:val="24"/>
          <w:szCs w:val="24"/>
        </w:rPr>
        <w:t>imaju indeks o</w:t>
      </w:r>
      <w:r w:rsidRPr="009F7178">
        <w:rPr>
          <w:sz w:val="24"/>
          <w:szCs w:val="24"/>
        </w:rPr>
        <w:t>stvaren</w:t>
      </w:r>
      <w:r w:rsidR="00463FDA">
        <w:rPr>
          <w:sz w:val="24"/>
          <w:szCs w:val="24"/>
        </w:rPr>
        <w:t>ja 24,3</w:t>
      </w:r>
      <w:r w:rsidRPr="009F7178">
        <w:rPr>
          <w:sz w:val="24"/>
          <w:szCs w:val="24"/>
        </w:rPr>
        <w:t xml:space="preserve"> u</w:t>
      </w:r>
      <w:r>
        <w:rPr>
          <w:b/>
          <w:sz w:val="24"/>
          <w:szCs w:val="24"/>
        </w:rPr>
        <w:t xml:space="preserve"> </w:t>
      </w:r>
      <w:r w:rsidRPr="009F7178">
        <w:rPr>
          <w:sz w:val="24"/>
          <w:szCs w:val="24"/>
        </w:rPr>
        <w:t xml:space="preserve">odnosu na prošlogodišnje </w:t>
      </w:r>
      <w:r>
        <w:rPr>
          <w:sz w:val="24"/>
          <w:szCs w:val="24"/>
        </w:rPr>
        <w:t>r</w:t>
      </w:r>
      <w:r w:rsidRPr="009F7178">
        <w:rPr>
          <w:sz w:val="24"/>
          <w:szCs w:val="24"/>
        </w:rPr>
        <w:t>azdoblje iz razloga št</w:t>
      </w:r>
      <w:r>
        <w:rPr>
          <w:sz w:val="24"/>
          <w:szCs w:val="24"/>
        </w:rPr>
        <w:t xml:space="preserve">o </w:t>
      </w:r>
      <w:r w:rsidR="009D6DE8">
        <w:rPr>
          <w:sz w:val="24"/>
          <w:szCs w:val="24"/>
        </w:rPr>
        <w:t xml:space="preserve">u izvještajnom razdoblju </w:t>
      </w:r>
      <w:r w:rsidR="00463FDA">
        <w:rPr>
          <w:sz w:val="24"/>
          <w:szCs w:val="24"/>
        </w:rPr>
        <w:t xml:space="preserve">odgojitelji </w:t>
      </w:r>
      <w:r w:rsidR="009D6DE8">
        <w:rPr>
          <w:sz w:val="24"/>
          <w:szCs w:val="24"/>
        </w:rPr>
        <w:t xml:space="preserve">još </w:t>
      </w:r>
      <w:r w:rsidR="00463FDA">
        <w:rPr>
          <w:sz w:val="24"/>
          <w:szCs w:val="24"/>
        </w:rPr>
        <w:t xml:space="preserve">nisu polazili seminare i radionice </w:t>
      </w:r>
      <w:r w:rsidR="009D6DE8">
        <w:rPr>
          <w:sz w:val="24"/>
          <w:szCs w:val="24"/>
        </w:rPr>
        <w:t xml:space="preserve">koje će biti u kasnijem periodu održavane kroz projekt „za obitelj II“. na šifri 3214 je evidentirana </w:t>
      </w:r>
      <w:proofErr w:type="spellStart"/>
      <w:r w:rsidR="009D6DE8">
        <w:rPr>
          <w:sz w:val="24"/>
          <w:szCs w:val="24"/>
        </w:rPr>
        <w:t>loko</w:t>
      </w:r>
      <w:proofErr w:type="spellEnd"/>
      <w:r w:rsidR="009D6DE8">
        <w:rPr>
          <w:sz w:val="24"/>
          <w:szCs w:val="24"/>
        </w:rPr>
        <w:t xml:space="preserve"> vožnja zaposlenika za potrebe zdravstvenih pregleda.</w:t>
      </w:r>
    </w:p>
    <w:p w:rsidR="00C17E73" w:rsidRDefault="005C6B51" w:rsidP="005C6B51">
      <w:pPr>
        <w:pStyle w:val="Bezproreda"/>
        <w:ind w:left="360"/>
        <w:rPr>
          <w:sz w:val="24"/>
          <w:szCs w:val="24"/>
        </w:rPr>
      </w:pPr>
      <w:r>
        <w:rPr>
          <w:b/>
          <w:sz w:val="24"/>
          <w:szCs w:val="24"/>
        </w:rPr>
        <w:t xml:space="preserve">-322 Rashodi za materijal i energiju </w:t>
      </w:r>
      <w:r w:rsidR="009D6DE8">
        <w:rPr>
          <w:sz w:val="24"/>
          <w:szCs w:val="24"/>
        </w:rPr>
        <w:t xml:space="preserve">bilježe indeks od </w:t>
      </w:r>
      <w:r>
        <w:rPr>
          <w:sz w:val="24"/>
          <w:szCs w:val="24"/>
        </w:rPr>
        <w:t xml:space="preserve"> </w:t>
      </w:r>
      <w:r w:rsidR="009D6DE8">
        <w:rPr>
          <w:sz w:val="24"/>
          <w:szCs w:val="24"/>
        </w:rPr>
        <w:t>161,3</w:t>
      </w:r>
      <w:r>
        <w:rPr>
          <w:sz w:val="24"/>
          <w:szCs w:val="24"/>
        </w:rPr>
        <w:t xml:space="preserve"> u odnosu na </w:t>
      </w:r>
      <w:r w:rsidR="00C17E73">
        <w:rPr>
          <w:sz w:val="24"/>
          <w:szCs w:val="24"/>
        </w:rPr>
        <w:t xml:space="preserve">prošlogodišnji period a razlog je u rastu cijena energenata, namirnica i potrebnog materijala za čišćenje i održavanje. Za </w:t>
      </w:r>
      <w:r w:rsidR="005A426E">
        <w:rPr>
          <w:sz w:val="24"/>
          <w:szCs w:val="24"/>
        </w:rPr>
        <w:t xml:space="preserve">više </w:t>
      </w:r>
      <w:r w:rsidR="00C17E73">
        <w:rPr>
          <w:sz w:val="24"/>
          <w:szCs w:val="24"/>
        </w:rPr>
        <w:t xml:space="preserve">djelatnike </w:t>
      </w:r>
      <w:r w:rsidR="005A426E">
        <w:rPr>
          <w:sz w:val="24"/>
          <w:szCs w:val="24"/>
        </w:rPr>
        <w:t xml:space="preserve">je </w:t>
      </w:r>
      <w:r w:rsidR="00C17E73">
        <w:rPr>
          <w:sz w:val="24"/>
          <w:szCs w:val="24"/>
        </w:rPr>
        <w:t>nabavljena radna odjeća i obuća</w:t>
      </w:r>
      <w:r w:rsidR="005A426E">
        <w:rPr>
          <w:sz w:val="24"/>
          <w:szCs w:val="24"/>
        </w:rPr>
        <w:t xml:space="preserve"> nego prošle godine a razlog je novo zapošljavanje i povratak s </w:t>
      </w:r>
      <w:proofErr w:type="spellStart"/>
      <w:r w:rsidR="005A426E">
        <w:rPr>
          <w:sz w:val="24"/>
          <w:szCs w:val="24"/>
        </w:rPr>
        <w:t>rodiljnog</w:t>
      </w:r>
      <w:proofErr w:type="spellEnd"/>
      <w:r w:rsidR="005A426E">
        <w:rPr>
          <w:sz w:val="24"/>
          <w:szCs w:val="24"/>
        </w:rPr>
        <w:t xml:space="preserve"> dopusta.</w:t>
      </w:r>
    </w:p>
    <w:p w:rsidR="005A426E" w:rsidRDefault="005C6B51" w:rsidP="005C6B51">
      <w:pPr>
        <w:pStyle w:val="Bezproreda"/>
        <w:ind w:left="345"/>
        <w:rPr>
          <w:sz w:val="24"/>
          <w:szCs w:val="24"/>
        </w:rPr>
      </w:pPr>
      <w:r w:rsidRPr="00DD07D5">
        <w:rPr>
          <w:b/>
        </w:rPr>
        <w:t>-</w:t>
      </w:r>
      <w:r w:rsidRPr="008F612B">
        <w:rPr>
          <w:b/>
          <w:sz w:val="24"/>
          <w:szCs w:val="24"/>
        </w:rPr>
        <w:t>32</w:t>
      </w:r>
      <w:r w:rsidR="00FE40AC">
        <w:rPr>
          <w:b/>
          <w:sz w:val="24"/>
          <w:szCs w:val="24"/>
        </w:rPr>
        <w:t>3</w:t>
      </w:r>
      <w:r w:rsidR="000E6C16">
        <w:rPr>
          <w:b/>
          <w:sz w:val="24"/>
          <w:szCs w:val="24"/>
        </w:rPr>
        <w:t xml:space="preserve"> Rashodi za </w:t>
      </w:r>
      <w:r w:rsidR="00FE40AC">
        <w:rPr>
          <w:b/>
          <w:sz w:val="24"/>
          <w:szCs w:val="24"/>
        </w:rPr>
        <w:t xml:space="preserve">usluge </w:t>
      </w:r>
      <w:r w:rsidRPr="008F612B">
        <w:rPr>
          <w:sz w:val="24"/>
          <w:szCs w:val="24"/>
        </w:rPr>
        <w:t>ostvaren</w:t>
      </w:r>
      <w:r w:rsidR="005A426E">
        <w:rPr>
          <w:sz w:val="24"/>
          <w:szCs w:val="24"/>
        </w:rPr>
        <w:t>o je 135,0</w:t>
      </w:r>
      <w:r w:rsidR="00652843">
        <w:rPr>
          <w:sz w:val="24"/>
          <w:szCs w:val="24"/>
        </w:rPr>
        <w:t xml:space="preserve"> </w:t>
      </w:r>
      <w:r>
        <w:rPr>
          <w:sz w:val="24"/>
          <w:szCs w:val="24"/>
        </w:rPr>
        <w:t>u</w:t>
      </w:r>
      <w:r w:rsidR="00652843">
        <w:rPr>
          <w:sz w:val="24"/>
          <w:szCs w:val="24"/>
        </w:rPr>
        <w:t xml:space="preserve"> odnosu na prošlogodišnje razdoblje </w:t>
      </w:r>
      <w:r w:rsidR="004A0C44">
        <w:rPr>
          <w:sz w:val="24"/>
          <w:szCs w:val="24"/>
        </w:rPr>
        <w:t xml:space="preserve">a razlog je popravak pumpe i zamjena stolarije na ulaznim vratima vrtića. Za komunalne usluge vezane za odvoz i zbrinjavanje fekalnih voda je veći iznos </w:t>
      </w:r>
      <w:r w:rsidR="00007080">
        <w:rPr>
          <w:sz w:val="24"/>
          <w:szCs w:val="24"/>
        </w:rPr>
        <w:t>a on ovisi o potrebi pražnjenja septičkih jama. Na šifri 3236 je poveće izdvajanje iz razloga što su svi djelatnici vrtića obavili zdravstvene preglede.</w:t>
      </w:r>
    </w:p>
    <w:p w:rsidR="005E149D" w:rsidRDefault="005C6B51" w:rsidP="005C6B51">
      <w:pPr>
        <w:pStyle w:val="Bezproreda"/>
        <w:ind w:left="345"/>
        <w:rPr>
          <w:sz w:val="24"/>
          <w:szCs w:val="24"/>
        </w:rPr>
      </w:pPr>
      <w:r w:rsidRPr="008F612B">
        <w:rPr>
          <w:b/>
          <w:sz w:val="24"/>
          <w:szCs w:val="24"/>
        </w:rPr>
        <w:lastRenderedPageBreak/>
        <w:t xml:space="preserve">-329 Ostali nespomenuti rashodi poslovanja  </w:t>
      </w:r>
      <w:r w:rsidR="00366673" w:rsidRPr="00366673">
        <w:rPr>
          <w:sz w:val="24"/>
          <w:szCs w:val="24"/>
        </w:rPr>
        <w:t xml:space="preserve">imaju indeks od </w:t>
      </w:r>
      <w:r w:rsidR="00366673">
        <w:rPr>
          <w:sz w:val="24"/>
          <w:szCs w:val="24"/>
        </w:rPr>
        <w:t>112,7 a razlog je što je knjižena cjelogodišnja obveza osiguranja imovine vrtića</w:t>
      </w:r>
      <w:r w:rsidR="00E91077">
        <w:rPr>
          <w:sz w:val="24"/>
          <w:szCs w:val="24"/>
        </w:rPr>
        <w:t>.</w:t>
      </w:r>
      <w:r w:rsidR="00C23C9A" w:rsidRPr="00C23C9A">
        <w:rPr>
          <w:sz w:val="24"/>
          <w:szCs w:val="24"/>
        </w:rPr>
        <w:t xml:space="preserve"> </w:t>
      </w:r>
      <w:r w:rsidR="00C23C9A">
        <w:rPr>
          <w:sz w:val="24"/>
          <w:szCs w:val="24"/>
        </w:rPr>
        <w:t>Do izvještajnog razdoblja nije bilo izdvajanja na ime reprezentacije pa stoga na šifri 3293 nema vrijednosti.</w:t>
      </w:r>
    </w:p>
    <w:p w:rsidR="000B1085" w:rsidRDefault="000B1085" w:rsidP="000B1085">
      <w:pPr>
        <w:pStyle w:val="Bezproreda"/>
        <w:ind w:left="345"/>
        <w:rPr>
          <w:sz w:val="24"/>
          <w:szCs w:val="24"/>
        </w:rPr>
      </w:pPr>
      <w:r>
        <w:rPr>
          <w:b/>
          <w:sz w:val="24"/>
          <w:szCs w:val="24"/>
        </w:rPr>
        <w:t>-</w:t>
      </w:r>
      <w:r w:rsidR="005C6B51" w:rsidRPr="00083E58">
        <w:rPr>
          <w:b/>
          <w:sz w:val="24"/>
          <w:szCs w:val="24"/>
        </w:rPr>
        <w:t>11</w:t>
      </w:r>
      <w:r w:rsidR="00C23C9A">
        <w:rPr>
          <w:b/>
          <w:sz w:val="24"/>
          <w:szCs w:val="24"/>
        </w:rPr>
        <w:t>K</w:t>
      </w:r>
      <w:r w:rsidR="005C6B51" w:rsidRPr="00083E58">
        <w:rPr>
          <w:b/>
          <w:sz w:val="24"/>
          <w:szCs w:val="24"/>
        </w:rPr>
        <w:t xml:space="preserve"> stanje novčanih sredstava na kraju izvještajnog razdoblja </w:t>
      </w:r>
      <w:r w:rsidR="005C6B51" w:rsidRPr="00083E58">
        <w:rPr>
          <w:sz w:val="24"/>
          <w:szCs w:val="24"/>
        </w:rPr>
        <w:t xml:space="preserve"> </w:t>
      </w:r>
      <w:r w:rsidR="005C6B51">
        <w:rPr>
          <w:sz w:val="24"/>
          <w:szCs w:val="24"/>
        </w:rPr>
        <w:t xml:space="preserve">iznosi </w:t>
      </w:r>
      <w:r w:rsidR="00952E06">
        <w:rPr>
          <w:sz w:val="24"/>
          <w:szCs w:val="24"/>
        </w:rPr>
        <w:t>45,6</w:t>
      </w:r>
      <w:r w:rsidR="005C6B51" w:rsidRPr="00083E58">
        <w:rPr>
          <w:sz w:val="24"/>
          <w:szCs w:val="24"/>
        </w:rPr>
        <w:t xml:space="preserve"> u odnosu na prošlogodišnje razdoblje a razlog</w:t>
      </w:r>
      <w:r w:rsidR="00D928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smanjenja je </w:t>
      </w:r>
      <w:r w:rsidR="007A190C">
        <w:rPr>
          <w:sz w:val="24"/>
          <w:szCs w:val="24"/>
        </w:rPr>
        <w:t xml:space="preserve">što </w:t>
      </w:r>
      <w:r w:rsidR="00E91077">
        <w:rPr>
          <w:sz w:val="24"/>
          <w:szCs w:val="24"/>
        </w:rPr>
        <w:t>projekt</w:t>
      </w:r>
      <w:r w:rsidR="00C34DE6">
        <w:rPr>
          <w:sz w:val="24"/>
          <w:szCs w:val="24"/>
        </w:rPr>
        <w:t xml:space="preserve"> „za obitelj</w:t>
      </w:r>
      <w:r w:rsidR="007A190C">
        <w:rPr>
          <w:sz w:val="24"/>
          <w:szCs w:val="24"/>
        </w:rPr>
        <w:t xml:space="preserve"> II</w:t>
      </w:r>
      <w:r w:rsidR="00C34DE6">
        <w:rPr>
          <w:sz w:val="24"/>
          <w:szCs w:val="24"/>
        </w:rPr>
        <w:t xml:space="preserve">“ koji </w:t>
      </w:r>
      <w:r w:rsidR="007A190C">
        <w:rPr>
          <w:sz w:val="24"/>
          <w:szCs w:val="24"/>
        </w:rPr>
        <w:t>se</w:t>
      </w:r>
      <w:r w:rsidR="00C34DE6">
        <w:rPr>
          <w:sz w:val="24"/>
          <w:szCs w:val="24"/>
        </w:rPr>
        <w:t xml:space="preserve"> provodi </w:t>
      </w:r>
      <w:r w:rsidR="007A190C">
        <w:rPr>
          <w:sz w:val="24"/>
          <w:szCs w:val="24"/>
        </w:rPr>
        <w:t xml:space="preserve">ove godine preko </w:t>
      </w:r>
      <w:r w:rsidR="00C34DE6">
        <w:rPr>
          <w:sz w:val="24"/>
          <w:szCs w:val="24"/>
        </w:rPr>
        <w:t>Grad</w:t>
      </w:r>
      <w:r w:rsidR="007A190C">
        <w:rPr>
          <w:sz w:val="24"/>
          <w:szCs w:val="24"/>
        </w:rPr>
        <w:t>a</w:t>
      </w:r>
      <w:r w:rsidR="00C34DE6">
        <w:rPr>
          <w:sz w:val="24"/>
          <w:szCs w:val="24"/>
        </w:rPr>
        <w:t xml:space="preserve"> Prelog</w:t>
      </w:r>
      <w:r w:rsidR="007A190C">
        <w:rPr>
          <w:sz w:val="24"/>
          <w:szCs w:val="24"/>
        </w:rPr>
        <w:t>a</w:t>
      </w:r>
      <w:r w:rsidR="00C34DE6">
        <w:rPr>
          <w:sz w:val="24"/>
          <w:szCs w:val="24"/>
        </w:rPr>
        <w:t xml:space="preserve"> </w:t>
      </w:r>
      <w:r w:rsidR="007A190C">
        <w:rPr>
          <w:sz w:val="24"/>
          <w:szCs w:val="24"/>
        </w:rPr>
        <w:t>financira  odgojitelja manje u odnosu na prošlu godinu, a glavni razlog smanjenja novčanih sredstava je veliko poskupljenje cijena energenata, namirnice i ostalog materijala za redovito održavanje vrtića. Veli</w:t>
      </w:r>
      <w:r w:rsidR="00E91077">
        <w:rPr>
          <w:sz w:val="24"/>
          <w:szCs w:val="24"/>
        </w:rPr>
        <w:t>k</w:t>
      </w:r>
      <w:bookmarkStart w:id="0" w:name="_GoBack"/>
      <w:bookmarkEnd w:id="0"/>
      <w:r w:rsidR="007A190C">
        <w:rPr>
          <w:sz w:val="24"/>
          <w:szCs w:val="24"/>
        </w:rPr>
        <w:t xml:space="preserve"> broj djece je izostajao iz vrtića zbog bolesti i izolacija a za te izostanke se cijena usluge roditeljima umanjivala za 2% po danu izostanka.</w:t>
      </w:r>
      <w:r w:rsidR="00C34DE6">
        <w:rPr>
          <w:sz w:val="24"/>
          <w:szCs w:val="24"/>
        </w:rPr>
        <w:t xml:space="preserve"> </w:t>
      </w:r>
      <w:r w:rsidR="007A190C">
        <w:rPr>
          <w:sz w:val="24"/>
          <w:szCs w:val="24"/>
        </w:rPr>
        <w:t>Sve to je rezultiralo manjkom prihoda poslovanja za izvještajno razdoblje u iznosu od 1.174,82 kn.</w:t>
      </w:r>
      <w:r w:rsidR="00F160EF">
        <w:rPr>
          <w:sz w:val="24"/>
          <w:szCs w:val="24"/>
        </w:rPr>
        <w:t xml:space="preserve"> na šifri Y001 dok je za isti period prošle godine bio višak od 39.121,00 na šifri X001.</w:t>
      </w:r>
    </w:p>
    <w:p w:rsidR="000B1085" w:rsidRDefault="000B1085" w:rsidP="000B1085">
      <w:pPr>
        <w:pStyle w:val="Bezproreda"/>
        <w:ind w:left="345"/>
        <w:rPr>
          <w:b/>
          <w:sz w:val="24"/>
          <w:szCs w:val="24"/>
        </w:rPr>
      </w:pPr>
    </w:p>
    <w:p w:rsidR="000B1085" w:rsidRDefault="000B1085" w:rsidP="000B1085">
      <w:pPr>
        <w:pStyle w:val="Bezproreda"/>
        <w:ind w:left="345"/>
        <w:rPr>
          <w:b/>
          <w:sz w:val="24"/>
          <w:szCs w:val="24"/>
        </w:rPr>
      </w:pPr>
    </w:p>
    <w:p w:rsidR="005C6B51" w:rsidRDefault="005C6B51" w:rsidP="003713D9">
      <w:pPr>
        <w:pStyle w:val="Bezproreda"/>
        <w:numPr>
          <w:ilvl w:val="0"/>
          <w:numId w:val="1"/>
        </w:numPr>
        <w:rPr>
          <w:b/>
          <w:sz w:val="24"/>
          <w:szCs w:val="24"/>
        </w:rPr>
      </w:pPr>
      <w:r w:rsidRPr="009B3E03">
        <w:rPr>
          <w:b/>
          <w:sz w:val="24"/>
          <w:szCs w:val="24"/>
        </w:rPr>
        <w:t xml:space="preserve">Bilješke </w:t>
      </w:r>
      <w:r>
        <w:rPr>
          <w:b/>
          <w:sz w:val="24"/>
          <w:szCs w:val="24"/>
        </w:rPr>
        <w:t>uz obveze</w:t>
      </w:r>
    </w:p>
    <w:p w:rsidR="005C6B51" w:rsidRPr="0031492A" w:rsidRDefault="005C6B51" w:rsidP="005C6B51">
      <w:pPr>
        <w:pStyle w:val="Bezproreda"/>
        <w:ind w:left="720"/>
        <w:rPr>
          <w:b/>
          <w:sz w:val="16"/>
          <w:szCs w:val="16"/>
        </w:rPr>
      </w:pPr>
    </w:p>
    <w:p w:rsidR="00627F4A" w:rsidRPr="00B53BCD" w:rsidRDefault="005C6B51" w:rsidP="00B53BCD">
      <w:pPr>
        <w:pStyle w:val="Bezproreda"/>
        <w:ind w:left="660"/>
        <w:rPr>
          <w:b/>
          <w:sz w:val="24"/>
          <w:szCs w:val="24"/>
        </w:rPr>
      </w:pPr>
      <w:r w:rsidRPr="000849B0">
        <w:rPr>
          <w:sz w:val="24"/>
          <w:szCs w:val="24"/>
        </w:rPr>
        <w:t xml:space="preserve">Stanje obveza na kraju izvještajnog razdoblja iznosi </w:t>
      </w:r>
      <w:r w:rsidR="003713D9">
        <w:rPr>
          <w:sz w:val="24"/>
          <w:szCs w:val="24"/>
        </w:rPr>
        <w:t>10</w:t>
      </w:r>
      <w:r w:rsidR="00F160EF">
        <w:rPr>
          <w:sz w:val="24"/>
          <w:szCs w:val="24"/>
        </w:rPr>
        <w:t>5</w:t>
      </w:r>
      <w:r w:rsidR="003713D9">
        <w:rPr>
          <w:sz w:val="24"/>
          <w:szCs w:val="24"/>
        </w:rPr>
        <w:t>.</w:t>
      </w:r>
      <w:r w:rsidR="00F160EF">
        <w:rPr>
          <w:sz w:val="24"/>
          <w:szCs w:val="24"/>
        </w:rPr>
        <w:t>314,02</w:t>
      </w:r>
      <w:r w:rsidR="003713D9">
        <w:rPr>
          <w:sz w:val="24"/>
          <w:szCs w:val="24"/>
        </w:rPr>
        <w:t xml:space="preserve"> kn.</w:t>
      </w:r>
      <w:r w:rsidR="009509CC">
        <w:rPr>
          <w:sz w:val="24"/>
          <w:szCs w:val="24"/>
        </w:rPr>
        <w:t xml:space="preserve"> Dospjelih obveza nema, a </w:t>
      </w:r>
      <w:r w:rsidR="00627F4A">
        <w:rPr>
          <w:sz w:val="24"/>
          <w:szCs w:val="24"/>
        </w:rPr>
        <w:t>nedospjele obveze se odnose na:</w:t>
      </w:r>
    </w:p>
    <w:p w:rsidR="00B53BCD" w:rsidRPr="00627F4A" w:rsidRDefault="00B53BCD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obveze za zaposlene –</w:t>
      </w:r>
      <w:r w:rsidR="005C6B51" w:rsidRPr="000849B0">
        <w:rPr>
          <w:sz w:val="24"/>
          <w:szCs w:val="24"/>
        </w:rPr>
        <w:t xml:space="preserve"> plaću za </w:t>
      </w:r>
      <w:r w:rsidR="00F160EF">
        <w:rPr>
          <w:sz w:val="24"/>
          <w:szCs w:val="24"/>
        </w:rPr>
        <w:t>lipanj</w:t>
      </w:r>
      <w:r w:rsidR="005C6B51" w:rsidRPr="000849B0">
        <w:rPr>
          <w:sz w:val="24"/>
          <w:szCs w:val="24"/>
        </w:rPr>
        <w:t xml:space="preserve"> 20</w:t>
      </w:r>
      <w:r w:rsidR="00627F4A">
        <w:rPr>
          <w:sz w:val="24"/>
          <w:szCs w:val="24"/>
        </w:rPr>
        <w:t>2</w:t>
      </w:r>
      <w:r w:rsidR="00F160EF">
        <w:rPr>
          <w:sz w:val="24"/>
          <w:szCs w:val="24"/>
        </w:rPr>
        <w:t>2</w:t>
      </w:r>
      <w:r w:rsidR="005C6B51" w:rsidRPr="000849B0">
        <w:rPr>
          <w:sz w:val="24"/>
          <w:szCs w:val="24"/>
        </w:rPr>
        <w:t>.g.</w:t>
      </w:r>
      <w:r>
        <w:rPr>
          <w:sz w:val="24"/>
          <w:szCs w:val="24"/>
        </w:rPr>
        <w:t xml:space="preserve"> </w:t>
      </w:r>
      <w:r w:rsidR="005C6B51" w:rsidRPr="000849B0">
        <w:rPr>
          <w:sz w:val="24"/>
          <w:szCs w:val="24"/>
        </w:rPr>
        <w:t>(</w:t>
      </w:r>
      <w:r w:rsidR="003713D9">
        <w:rPr>
          <w:sz w:val="24"/>
          <w:szCs w:val="24"/>
        </w:rPr>
        <w:t>8</w:t>
      </w:r>
      <w:r w:rsidR="00F160EF">
        <w:rPr>
          <w:sz w:val="24"/>
          <w:szCs w:val="24"/>
        </w:rPr>
        <w:t>8</w:t>
      </w:r>
      <w:r w:rsidR="003713D9">
        <w:rPr>
          <w:sz w:val="24"/>
          <w:szCs w:val="24"/>
        </w:rPr>
        <w:t>.</w:t>
      </w:r>
      <w:r w:rsidR="00F160EF">
        <w:rPr>
          <w:sz w:val="24"/>
          <w:szCs w:val="24"/>
        </w:rPr>
        <w:t>943,89</w:t>
      </w:r>
      <w:r w:rsidR="005C6B51" w:rsidRPr="000849B0">
        <w:rPr>
          <w:sz w:val="24"/>
          <w:szCs w:val="24"/>
        </w:rPr>
        <w:t>) koja se isplaćuje u s</w:t>
      </w:r>
      <w:r w:rsidR="00F160EF">
        <w:rPr>
          <w:sz w:val="24"/>
          <w:szCs w:val="24"/>
        </w:rPr>
        <w:t>rpnju</w:t>
      </w:r>
      <w:r w:rsidR="005C6B51" w:rsidRPr="000849B0">
        <w:rPr>
          <w:sz w:val="24"/>
          <w:szCs w:val="24"/>
        </w:rPr>
        <w:t xml:space="preserve"> 20</w:t>
      </w:r>
      <w:r>
        <w:rPr>
          <w:sz w:val="24"/>
          <w:szCs w:val="24"/>
        </w:rPr>
        <w:t>2</w:t>
      </w:r>
      <w:r w:rsidR="003713D9">
        <w:rPr>
          <w:sz w:val="24"/>
          <w:szCs w:val="24"/>
        </w:rPr>
        <w:t>2</w:t>
      </w:r>
      <w:r w:rsidR="005C6B51" w:rsidRPr="000849B0">
        <w:rPr>
          <w:sz w:val="24"/>
          <w:szCs w:val="24"/>
        </w:rPr>
        <w:t xml:space="preserve">.g. </w:t>
      </w:r>
    </w:p>
    <w:p w:rsidR="00627F4A" w:rsidRPr="009509CC" w:rsidRDefault="00627F4A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obveze za materijalne rashode u iznosu od </w:t>
      </w:r>
      <w:r w:rsidR="003713D9">
        <w:rPr>
          <w:sz w:val="24"/>
          <w:szCs w:val="24"/>
        </w:rPr>
        <w:t>1</w:t>
      </w:r>
      <w:r w:rsidR="00F160EF">
        <w:rPr>
          <w:sz w:val="24"/>
          <w:szCs w:val="24"/>
        </w:rPr>
        <w:t xml:space="preserve">5.590,13 </w:t>
      </w:r>
      <w:r>
        <w:rPr>
          <w:sz w:val="24"/>
          <w:szCs w:val="24"/>
        </w:rPr>
        <w:t>kn</w:t>
      </w:r>
      <w:r w:rsidR="00990287">
        <w:rPr>
          <w:sz w:val="24"/>
          <w:szCs w:val="24"/>
        </w:rPr>
        <w:t xml:space="preserve"> – dospijeće </w:t>
      </w:r>
      <w:r w:rsidR="00F160EF">
        <w:rPr>
          <w:sz w:val="24"/>
          <w:szCs w:val="24"/>
        </w:rPr>
        <w:t>tokom srpnja 2022.g.</w:t>
      </w:r>
    </w:p>
    <w:p w:rsidR="009509CC" w:rsidRPr="00990287" w:rsidRDefault="009509CC" w:rsidP="005C6B51">
      <w:pPr>
        <w:pStyle w:val="Bezproreda"/>
        <w:numPr>
          <w:ilvl w:val="0"/>
          <w:numId w:val="3"/>
        </w:numPr>
        <w:rPr>
          <w:b/>
          <w:sz w:val="24"/>
          <w:szCs w:val="24"/>
        </w:rPr>
      </w:pPr>
      <w:r>
        <w:rPr>
          <w:sz w:val="24"/>
          <w:szCs w:val="24"/>
        </w:rPr>
        <w:t>ostale tekuće obveze u iznosu od 780,00 kn.</w:t>
      </w:r>
    </w:p>
    <w:p w:rsidR="003713D9" w:rsidRDefault="003713D9" w:rsidP="003713D9">
      <w:pPr>
        <w:pStyle w:val="Bezproreda"/>
        <w:rPr>
          <w:sz w:val="24"/>
          <w:szCs w:val="24"/>
        </w:rPr>
      </w:pPr>
    </w:p>
    <w:p w:rsidR="00475172" w:rsidRDefault="00475172" w:rsidP="00475172">
      <w:pPr>
        <w:pStyle w:val="Bezproreda"/>
        <w:ind w:left="660"/>
        <w:rPr>
          <w:b/>
          <w:sz w:val="24"/>
          <w:szCs w:val="24"/>
        </w:rPr>
      </w:pPr>
    </w:p>
    <w:p w:rsidR="005C6B51" w:rsidRDefault="005C6B51" w:rsidP="00B53BCD">
      <w:pPr>
        <w:pStyle w:val="Bezproreda"/>
        <w:ind w:left="660"/>
        <w:rPr>
          <w:sz w:val="24"/>
          <w:szCs w:val="24"/>
        </w:rPr>
      </w:pPr>
      <w:r w:rsidRPr="000849B0">
        <w:rPr>
          <w:sz w:val="24"/>
          <w:szCs w:val="24"/>
        </w:rPr>
        <w:t>Dječji vrtić tokom 20</w:t>
      </w:r>
      <w:r w:rsidR="00990287">
        <w:rPr>
          <w:sz w:val="24"/>
          <w:szCs w:val="24"/>
        </w:rPr>
        <w:t>2</w:t>
      </w:r>
      <w:r w:rsidR="00F160EF">
        <w:rPr>
          <w:sz w:val="24"/>
          <w:szCs w:val="24"/>
        </w:rPr>
        <w:t>2</w:t>
      </w:r>
      <w:r w:rsidRPr="000849B0">
        <w:rPr>
          <w:sz w:val="24"/>
          <w:szCs w:val="24"/>
        </w:rPr>
        <w:t>.g. nije davao niti primao kredite i zajmove</w:t>
      </w:r>
      <w:r>
        <w:rPr>
          <w:sz w:val="24"/>
          <w:szCs w:val="24"/>
        </w:rPr>
        <w:t xml:space="preserve"> i nema sudskih sporova u tijeku</w:t>
      </w:r>
      <w:r w:rsidRPr="000849B0">
        <w:rPr>
          <w:sz w:val="24"/>
          <w:szCs w:val="24"/>
        </w:rPr>
        <w:t>.</w:t>
      </w:r>
    </w:p>
    <w:p w:rsidR="00B2045D" w:rsidRDefault="00B2045D" w:rsidP="00B53BCD">
      <w:pPr>
        <w:pStyle w:val="Bezproreda"/>
        <w:ind w:left="660"/>
        <w:rPr>
          <w:sz w:val="24"/>
          <w:szCs w:val="24"/>
        </w:rPr>
      </w:pPr>
    </w:p>
    <w:p w:rsidR="00B2045D" w:rsidRPr="000849B0" w:rsidRDefault="00B2045D" w:rsidP="00B53BCD">
      <w:pPr>
        <w:pStyle w:val="Bezproreda"/>
        <w:ind w:left="660"/>
        <w:rPr>
          <w:b/>
          <w:sz w:val="24"/>
          <w:szCs w:val="24"/>
        </w:rPr>
      </w:pPr>
    </w:p>
    <w:p w:rsidR="00B53BCD" w:rsidRDefault="00B53BCD" w:rsidP="005C6B51">
      <w:pPr>
        <w:pStyle w:val="Bezproreda"/>
        <w:ind w:left="660"/>
        <w:rPr>
          <w:sz w:val="24"/>
          <w:szCs w:val="24"/>
        </w:rPr>
      </w:pP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Svetoj Mariji, </w:t>
      </w:r>
      <w:r w:rsidR="00F160EF">
        <w:rPr>
          <w:sz w:val="24"/>
          <w:szCs w:val="24"/>
        </w:rPr>
        <w:t>08</w:t>
      </w:r>
      <w:r>
        <w:rPr>
          <w:sz w:val="24"/>
          <w:szCs w:val="24"/>
        </w:rPr>
        <w:t xml:space="preserve">. </w:t>
      </w:r>
      <w:r w:rsidR="00F160EF">
        <w:rPr>
          <w:sz w:val="24"/>
          <w:szCs w:val="24"/>
        </w:rPr>
        <w:t>srpanj</w:t>
      </w:r>
      <w:r>
        <w:rPr>
          <w:sz w:val="24"/>
          <w:szCs w:val="24"/>
        </w:rPr>
        <w:t xml:space="preserve"> </w:t>
      </w:r>
      <w:r w:rsidR="00990287">
        <w:rPr>
          <w:sz w:val="24"/>
          <w:szCs w:val="24"/>
        </w:rPr>
        <w:t>202</w:t>
      </w:r>
      <w:r w:rsidR="003713D9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Osoba za kontaktiranje: Ljubica Šulj</w:t>
      </w:r>
    </w:p>
    <w:p w:rsidR="005C6B51" w:rsidRDefault="005C6B51" w:rsidP="005C6B51">
      <w:pPr>
        <w:pStyle w:val="Bezproreda"/>
        <w:jc w:val="both"/>
        <w:rPr>
          <w:sz w:val="24"/>
          <w:szCs w:val="24"/>
        </w:rPr>
      </w:pPr>
      <w:r>
        <w:rPr>
          <w:sz w:val="24"/>
          <w:szCs w:val="24"/>
        </w:rPr>
        <w:t>Broj telefona:040/660-864</w:t>
      </w:r>
    </w:p>
    <w:p w:rsidR="005C6B51" w:rsidRDefault="005C6B51" w:rsidP="005C6B51">
      <w:pPr>
        <w:pStyle w:val="Bezproreda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Zakonski zastupnik:</w:t>
      </w:r>
    </w:p>
    <w:p w:rsidR="005C6B51" w:rsidRPr="00160356" w:rsidRDefault="005C6B51" w:rsidP="005C6B51">
      <w:pPr>
        <w:pStyle w:val="Bezproreda"/>
        <w:ind w:left="6372"/>
        <w:jc w:val="both"/>
        <w:rPr>
          <w:b/>
          <w:sz w:val="24"/>
          <w:szCs w:val="24"/>
        </w:rPr>
      </w:pPr>
      <w:r>
        <w:rPr>
          <w:sz w:val="24"/>
          <w:szCs w:val="24"/>
        </w:rPr>
        <w:t>Karolina Jeđut Tilošanec</w:t>
      </w:r>
    </w:p>
    <w:p w:rsidR="005C6B51" w:rsidRDefault="005C6B51" w:rsidP="002F2F6F">
      <w:pPr>
        <w:pStyle w:val="Bezproreda"/>
        <w:ind w:left="660"/>
        <w:rPr>
          <w:b/>
        </w:rPr>
      </w:pPr>
    </w:p>
    <w:sectPr w:rsidR="005C6B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C4224"/>
    <w:multiLevelType w:val="hybridMultilevel"/>
    <w:tmpl w:val="B2B440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20967"/>
    <w:multiLevelType w:val="hybridMultilevel"/>
    <w:tmpl w:val="C902EC4E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305A25B3"/>
    <w:multiLevelType w:val="hybridMultilevel"/>
    <w:tmpl w:val="D866422C"/>
    <w:lvl w:ilvl="0" w:tplc="CBD4200C">
      <w:start w:val="3213"/>
      <w:numFmt w:val="bullet"/>
      <w:lvlText w:val="-"/>
      <w:lvlJc w:val="left"/>
      <w:pPr>
        <w:ind w:left="660" w:hanging="360"/>
      </w:pPr>
      <w:rPr>
        <w:rFonts w:ascii="Calibri" w:eastAsiaTheme="minorHAns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E03"/>
    <w:rsid w:val="000019A9"/>
    <w:rsid w:val="00007080"/>
    <w:rsid w:val="00072AE2"/>
    <w:rsid w:val="00083E58"/>
    <w:rsid w:val="000849B0"/>
    <w:rsid w:val="000B1085"/>
    <w:rsid w:val="000B258E"/>
    <w:rsid w:val="000E57A7"/>
    <w:rsid w:val="000E6C16"/>
    <w:rsid w:val="00115D1B"/>
    <w:rsid w:val="001253B0"/>
    <w:rsid w:val="00160356"/>
    <w:rsid w:val="001B5141"/>
    <w:rsid w:val="00265BF6"/>
    <w:rsid w:val="00291B71"/>
    <w:rsid w:val="002A2A1F"/>
    <w:rsid w:val="002C54B3"/>
    <w:rsid w:val="002F2F6F"/>
    <w:rsid w:val="002F4373"/>
    <w:rsid w:val="0031492A"/>
    <w:rsid w:val="003558B6"/>
    <w:rsid w:val="00366673"/>
    <w:rsid w:val="003713D9"/>
    <w:rsid w:val="0039302B"/>
    <w:rsid w:val="003D36A4"/>
    <w:rsid w:val="003E0996"/>
    <w:rsid w:val="003F6519"/>
    <w:rsid w:val="004056B7"/>
    <w:rsid w:val="00463FDA"/>
    <w:rsid w:val="00467091"/>
    <w:rsid w:val="00475172"/>
    <w:rsid w:val="004A0C44"/>
    <w:rsid w:val="004A489F"/>
    <w:rsid w:val="004E498D"/>
    <w:rsid w:val="00534BA5"/>
    <w:rsid w:val="00550F68"/>
    <w:rsid w:val="00555519"/>
    <w:rsid w:val="00572B95"/>
    <w:rsid w:val="00580092"/>
    <w:rsid w:val="005A426E"/>
    <w:rsid w:val="005C6B51"/>
    <w:rsid w:val="005D1A95"/>
    <w:rsid w:val="005E149D"/>
    <w:rsid w:val="005F283F"/>
    <w:rsid w:val="00617740"/>
    <w:rsid w:val="00621612"/>
    <w:rsid w:val="00627F4A"/>
    <w:rsid w:val="00652843"/>
    <w:rsid w:val="006532CE"/>
    <w:rsid w:val="0066675F"/>
    <w:rsid w:val="006708EC"/>
    <w:rsid w:val="00680868"/>
    <w:rsid w:val="006A268D"/>
    <w:rsid w:val="006F0AA6"/>
    <w:rsid w:val="00700766"/>
    <w:rsid w:val="0071428A"/>
    <w:rsid w:val="00747788"/>
    <w:rsid w:val="00767BF7"/>
    <w:rsid w:val="00783FE3"/>
    <w:rsid w:val="007A190C"/>
    <w:rsid w:val="007E2EF9"/>
    <w:rsid w:val="007F1B97"/>
    <w:rsid w:val="007F72EF"/>
    <w:rsid w:val="00844B99"/>
    <w:rsid w:val="008475D8"/>
    <w:rsid w:val="008D52F6"/>
    <w:rsid w:val="008F612B"/>
    <w:rsid w:val="009232F4"/>
    <w:rsid w:val="00932378"/>
    <w:rsid w:val="00947BD5"/>
    <w:rsid w:val="009509CC"/>
    <w:rsid w:val="00952E06"/>
    <w:rsid w:val="00990287"/>
    <w:rsid w:val="009B3E03"/>
    <w:rsid w:val="009B66A2"/>
    <w:rsid w:val="009C7647"/>
    <w:rsid w:val="009D6DE8"/>
    <w:rsid w:val="009F7178"/>
    <w:rsid w:val="00A60EA5"/>
    <w:rsid w:val="00AA16AF"/>
    <w:rsid w:val="00AA6CA4"/>
    <w:rsid w:val="00AB0090"/>
    <w:rsid w:val="00AC2FA9"/>
    <w:rsid w:val="00AC3269"/>
    <w:rsid w:val="00AD1971"/>
    <w:rsid w:val="00AD2200"/>
    <w:rsid w:val="00AF3673"/>
    <w:rsid w:val="00B2045D"/>
    <w:rsid w:val="00B53BCD"/>
    <w:rsid w:val="00B636E4"/>
    <w:rsid w:val="00B94C27"/>
    <w:rsid w:val="00C1077C"/>
    <w:rsid w:val="00C17E73"/>
    <w:rsid w:val="00C23C9A"/>
    <w:rsid w:val="00C31B2E"/>
    <w:rsid w:val="00C34DE6"/>
    <w:rsid w:val="00C660E7"/>
    <w:rsid w:val="00C75808"/>
    <w:rsid w:val="00C84DB9"/>
    <w:rsid w:val="00CE1399"/>
    <w:rsid w:val="00CF25A8"/>
    <w:rsid w:val="00D92870"/>
    <w:rsid w:val="00DA4D64"/>
    <w:rsid w:val="00DD07D5"/>
    <w:rsid w:val="00DD630E"/>
    <w:rsid w:val="00DF44FA"/>
    <w:rsid w:val="00E04BE3"/>
    <w:rsid w:val="00E4778D"/>
    <w:rsid w:val="00E80350"/>
    <w:rsid w:val="00E91077"/>
    <w:rsid w:val="00ED469B"/>
    <w:rsid w:val="00ED7EE1"/>
    <w:rsid w:val="00F160EF"/>
    <w:rsid w:val="00F324E0"/>
    <w:rsid w:val="00F85A91"/>
    <w:rsid w:val="00FE40AC"/>
    <w:rsid w:val="00FF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E56F4-D6A7-432E-B3D1-0CD558B0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9B3E0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76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7647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475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CF93D-F8DE-4A45-B0FD-16A592C1A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Sveta Marija</dc:creator>
  <cp:keywords/>
  <dc:description/>
  <cp:lastModifiedBy>Korisnik</cp:lastModifiedBy>
  <cp:revision>10</cp:revision>
  <cp:lastPrinted>2022-01-31T08:20:00Z</cp:lastPrinted>
  <dcterms:created xsi:type="dcterms:W3CDTF">2022-07-07T12:06:00Z</dcterms:created>
  <dcterms:modified xsi:type="dcterms:W3CDTF">2022-07-08T06:46:00Z</dcterms:modified>
</cp:coreProperties>
</file>