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B51" w:rsidRDefault="005C6B51" w:rsidP="005C6B51">
      <w:pPr>
        <w:pStyle w:val="Bezproreda"/>
      </w:pPr>
      <w:r>
        <w:t>DJEČJI VRTIĆ KOCKAVICA</w:t>
      </w:r>
    </w:p>
    <w:p w:rsidR="005C6B51" w:rsidRDefault="005C6B51" w:rsidP="005C6B51">
      <w:pPr>
        <w:pStyle w:val="Bezproreda"/>
      </w:pPr>
      <w:r>
        <w:t>ANDRIJE HABUŠA 29B</w:t>
      </w:r>
    </w:p>
    <w:p w:rsidR="005C6B51" w:rsidRDefault="005C6B51" w:rsidP="005C6B51">
      <w:pPr>
        <w:pStyle w:val="Bezproreda"/>
      </w:pPr>
      <w:r>
        <w:t>40326 SVETA MARIJA</w:t>
      </w:r>
    </w:p>
    <w:p w:rsidR="005C6B51" w:rsidRDefault="005C6B51" w:rsidP="005C6B51">
      <w:pPr>
        <w:pStyle w:val="Bezproreda"/>
      </w:pPr>
    </w:p>
    <w:p w:rsidR="005C6B51" w:rsidRDefault="005C6B51" w:rsidP="005C6B51">
      <w:pPr>
        <w:pStyle w:val="Bezproreda"/>
      </w:pPr>
      <w:r>
        <w:t>OIB:56145874531</w:t>
      </w:r>
    </w:p>
    <w:p w:rsidR="005C6B51" w:rsidRDefault="005C6B51" w:rsidP="005C6B51">
      <w:pPr>
        <w:pStyle w:val="Bezproreda"/>
      </w:pPr>
      <w:r>
        <w:t>Matični broj:01390651</w:t>
      </w:r>
    </w:p>
    <w:p w:rsidR="005C6B51" w:rsidRDefault="005C6B51" w:rsidP="005C6B51">
      <w:pPr>
        <w:pStyle w:val="Bezproreda"/>
      </w:pPr>
      <w:r>
        <w:t>Šifra djelatnosti:8510</w:t>
      </w:r>
    </w:p>
    <w:p w:rsidR="005C6B51" w:rsidRDefault="005C6B51" w:rsidP="005C6B51">
      <w:pPr>
        <w:pStyle w:val="Bezproreda"/>
      </w:pPr>
      <w:r>
        <w:t>Broj RKP-a:38606</w:t>
      </w:r>
    </w:p>
    <w:p w:rsidR="005C6B51" w:rsidRDefault="005C6B51" w:rsidP="005C6B51">
      <w:pPr>
        <w:pStyle w:val="Bezproreda"/>
      </w:pPr>
      <w:r>
        <w:t>Razina:21</w:t>
      </w:r>
    </w:p>
    <w:p w:rsidR="005C6B51" w:rsidRDefault="005C6B51" w:rsidP="005C6B51">
      <w:pPr>
        <w:pStyle w:val="Bezproreda"/>
      </w:pPr>
      <w:r>
        <w:t>Razdjel:000</w:t>
      </w:r>
    </w:p>
    <w:p w:rsidR="005C6B51" w:rsidRDefault="005C6B51" w:rsidP="005C6B51">
      <w:pPr>
        <w:pStyle w:val="Bezproreda"/>
      </w:pPr>
      <w:r>
        <w:t>Šifra općine:607</w:t>
      </w:r>
    </w:p>
    <w:p w:rsidR="005C6B51" w:rsidRDefault="005C6B51" w:rsidP="005C6B51">
      <w:pPr>
        <w:pStyle w:val="Bezproreda"/>
      </w:pPr>
    </w:p>
    <w:p w:rsidR="005C6B51" w:rsidRPr="0031492A" w:rsidRDefault="005C6B51" w:rsidP="005C6B51">
      <w:pPr>
        <w:pStyle w:val="Bezproreda"/>
        <w:jc w:val="center"/>
        <w:rPr>
          <w:b/>
          <w:sz w:val="24"/>
          <w:szCs w:val="24"/>
        </w:rPr>
      </w:pPr>
      <w:r w:rsidRPr="0031492A">
        <w:rPr>
          <w:b/>
          <w:sz w:val="24"/>
          <w:szCs w:val="24"/>
        </w:rPr>
        <w:t>Bilješke</w:t>
      </w:r>
    </w:p>
    <w:p w:rsidR="005C6B51" w:rsidRPr="0031492A" w:rsidRDefault="005C6B51" w:rsidP="005C6B51">
      <w:pPr>
        <w:pStyle w:val="Bezproreda"/>
        <w:jc w:val="center"/>
        <w:rPr>
          <w:b/>
          <w:sz w:val="24"/>
          <w:szCs w:val="24"/>
        </w:rPr>
      </w:pPr>
      <w:r w:rsidRPr="0031492A">
        <w:rPr>
          <w:b/>
          <w:sz w:val="24"/>
          <w:szCs w:val="24"/>
        </w:rPr>
        <w:t>uz financijske izvještaje</w:t>
      </w:r>
    </w:p>
    <w:p w:rsidR="005C6B51" w:rsidRPr="0031492A" w:rsidRDefault="005C6B51" w:rsidP="005C6B51">
      <w:pPr>
        <w:pStyle w:val="Bezproreda"/>
        <w:jc w:val="center"/>
        <w:rPr>
          <w:b/>
          <w:sz w:val="24"/>
          <w:szCs w:val="24"/>
        </w:rPr>
      </w:pPr>
      <w:r w:rsidRPr="0031492A">
        <w:rPr>
          <w:b/>
          <w:sz w:val="24"/>
          <w:szCs w:val="24"/>
        </w:rPr>
        <w:t xml:space="preserve">za razdoblje od 1. siječnja do </w:t>
      </w:r>
      <w:r w:rsidR="005D1A95">
        <w:rPr>
          <w:b/>
          <w:sz w:val="24"/>
          <w:szCs w:val="24"/>
        </w:rPr>
        <w:t>30</w:t>
      </w:r>
      <w:r w:rsidRPr="0031492A">
        <w:rPr>
          <w:b/>
          <w:sz w:val="24"/>
          <w:szCs w:val="24"/>
        </w:rPr>
        <w:t xml:space="preserve">. </w:t>
      </w:r>
      <w:r w:rsidR="005D1A95">
        <w:rPr>
          <w:b/>
          <w:sz w:val="24"/>
          <w:szCs w:val="24"/>
        </w:rPr>
        <w:t>lipnja</w:t>
      </w:r>
      <w:r w:rsidRPr="0031492A">
        <w:rPr>
          <w:b/>
          <w:sz w:val="24"/>
          <w:szCs w:val="24"/>
        </w:rPr>
        <w:t xml:space="preserve"> </w:t>
      </w:r>
      <w:r w:rsidR="00291B71">
        <w:rPr>
          <w:b/>
          <w:sz w:val="24"/>
          <w:szCs w:val="24"/>
        </w:rPr>
        <w:t>202</w:t>
      </w:r>
      <w:r w:rsidR="007D246F">
        <w:rPr>
          <w:b/>
          <w:sz w:val="24"/>
          <w:szCs w:val="24"/>
        </w:rPr>
        <w:t>3</w:t>
      </w:r>
      <w:r w:rsidR="000019A9">
        <w:rPr>
          <w:b/>
          <w:sz w:val="24"/>
          <w:szCs w:val="24"/>
        </w:rPr>
        <w:t>.</w:t>
      </w:r>
    </w:p>
    <w:p w:rsidR="005C6B51" w:rsidRDefault="005C6B51" w:rsidP="005C6B51">
      <w:pPr>
        <w:pStyle w:val="Bezproreda"/>
        <w:jc w:val="center"/>
        <w:rPr>
          <w:b/>
          <w:sz w:val="28"/>
          <w:szCs w:val="28"/>
        </w:rPr>
      </w:pPr>
    </w:p>
    <w:p w:rsidR="005C6B51" w:rsidRDefault="005C6B51" w:rsidP="005C6B51">
      <w:pPr>
        <w:pStyle w:val="Bezproreda"/>
        <w:numPr>
          <w:ilvl w:val="0"/>
          <w:numId w:val="1"/>
        </w:numPr>
        <w:rPr>
          <w:b/>
          <w:sz w:val="24"/>
          <w:szCs w:val="24"/>
        </w:rPr>
      </w:pPr>
      <w:r w:rsidRPr="009B3E03">
        <w:rPr>
          <w:b/>
          <w:sz w:val="24"/>
          <w:szCs w:val="24"/>
        </w:rPr>
        <w:t xml:space="preserve">Bilješke </w:t>
      </w:r>
      <w:r>
        <w:rPr>
          <w:b/>
          <w:sz w:val="24"/>
          <w:szCs w:val="24"/>
        </w:rPr>
        <w:t>uz Izvještaj o prihodima i rashodima, primicima i izdacima</w:t>
      </w:r>
    </w:p>
    <w:p w:rsidR="005C6B51" w:rsidRDefault="005C6B51" w:rsidP="005C6B51">
      <w:pPr>
        <w:pStyle w:val="Bezproreda"/>
        <w:ind w:left="360"/>
        <w:jc w:val="both"/>
        <w:rPr>
          <w:sz w:val="24"/>
          <w:szCs w:val="24"/>
        </w:rPr>
      </w:pPr>
    </w:p>
    <w:p w:rsidR="005C3B73" w:rsidRPr="005C3B73" w:rsidRDefault="005C3B73" w:rsidP="005C6B51">
      <w:pPr>
        <w:pStyle w:val="Bezproreda"/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-6361 Tekuće pomoći proračunskim korisnicima iz proračuna koji im nije nadležan </w:t>
      </w:r>
      <w:r w:rsidRPr="005C3B73">
        <w:rPr>
          <w:sz w:val="24"/>
          <w:szCs w:val="24"/>
        </w:rPr>
        <w:t>imaju</w:t>
      </w:r>
      <w:r>
        <w:rPr>
          <w:sz w:val="24"/>
          <w:szCs w:val="24"/>
        </w:rPr>
        <w:t xml:space="preserve"> ostvarenje od 189,9 u odnosu na prošlogodišnje razdoblje. To su sredstva Ministarstva obrazovanja namijenjena za sufinanciranje obveznog predškolskog programa polaznika dječjeg vrtića (</w:t>
      </w:r>
      <w:proofErr w:type="spellStart"/>
      <w:r>
        <w:rPr>
          <w:sz w:val="24"/>
          <w:szCs w:val="24"/>
        </w:rPr>
        <w:t>predškolci</w:t>
      </w:r>
      <w:proofErr w:type="spellEnd"/>
      <w:r>
        <w:rPr>
          <w:sz w:val="24"/>
          <w:szCs w:val="24"/>
        </w:rPr>
        <w:t xml:space="preserve">) a visina sredstava je veća jer je veći broj djece predškolske dobi koji su obvezni polaziti vrtić. </w:t>
      </w:r>
    </w:p>
    <w:p w:rsidR="00821BC2" w:rsidRDefault="005C6B51" w:rsidP="005C6B51">
      <w:pPr>
        <w:pStyle w:val="Bezproreda"/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-6381 Tekuće pomoći temeljem prijenosa EU sredstava </w:t>
      </w:r>
      <w:r>
        <w:rPr>
          <w:sz w:val="24"/>
          <w:szCs w:val="24"/>
        </w:rPr>
        <w:t xml:space="preserve"> </w:t>
      </w:r>
      <w:r w:rsidR="000019A9">
        <w:rPr>
          <w:sz w:val="24"/>
          <w:szCs w:val="24"/>
        </w:rPr>
        <w:t>imaju ostvarenje od 14</w:t>
      </w:r>
      <w:r w:rsidR="005C3B73">
        <w:rPr>
          <w:sz w:val="24"/>
          <w:szCs w:val="24"/>
        </w:rPr>
        <w:t>6,9</w:t>
      </w:r>
      <w:r w:rsidR="000019A9">
        <w:rPr>
          <w:sz w:val="24"/>
          <w:szCs w:val="24"/>
        </w:rPr>
        <w:t xml:space="preserve"> u odnosu na prošlogodišnje razdoblje. T</w:t>
      </w:r>
      <w:r w:rsidR="002F4373">
        <w:rPr>
          <w:sz w:val="24"/>
          <w:szCs w:val="24"/>
        </w:rPr>
        <w:t xml:space="preserve">o su </w:t>
      </w:r>
      <w:r>
        <w:rPr>
          <w:sz w:val="24"/>
          <w:szCs w:val="24"/>
        </w:rPr>
        <w:t>sredstva dobivena iz Grada Preloga za projekt „za obitelj</w:t>
      </w:r>
      <w:r w:rsidR="000019A9">
        <w:rPr>
          <w:sz w:val="24"/>
          <w:szCs w:val="24"/>
        </w:rPr>
        <w:t xml:space="preserve"> II</w:t>
      </w:r>
      <w:r>
        <w:rPr>
          <w:sz w:val="24"/>
          <w:szCs w:val="24"/>
        </w:rPr>
        <w:t xml:space="preserve">“ u koji je uključen i naš vrtić. Dobivena sredstva su namijenjena za </w:t>
      </w:r>
      <w:r w:rsidR="000019A9">
        <w:rPr>
          <w:sz w:val="24"/>
          <w:szCs w:val="24"/>
        </w:rPr>
        <w:t>rad u</w:t>
      </w:r>
      <w:r>
        <w:rPr>
          <w:sz w:val="24"/>
          <w:szCs w:val="24"/>
        </w:rPr>
        <w:t xml:space="preserve"> produljeno</w:t>
      </w:r>
      <w:r w:rsidR="00E04BE3">
        <w:rPr>
          <w:sz w:val="24"/>
          <w:szCs w:val="24"/>
        </w:rPr>
        <w:t>m vremenu vrtića.</w:t>
      </w:r>
      <w:r>
        <w:rPr>
          <w:sz w:val="24"/>
          <w:szCs w:val="24"/>
        </w:rPr>
        <w:t xml:space="preserve"> </w:t>
      </w:r>
      <w:r w:rsidR="004A489F">
        <w:rPr>
          <w:sz w:val="24"/>
          <w:szCs w:val="24"/>
        </w:rPr>
        <w:t xml:space="preserve">Razlog  </w:t>
      </w:r>
      <w:r w:rsidR="000E57A7">
        <w:rPr>
          <w:sz w:val="24"/>
          <w:szCs w:val="24"/>
        </w:rPr>
        <w:t xml:space="preserve">povećanja je u tome što </w:t>
      </w:r>
      <w:r w:rsidR="005C3B73">
        <w:rPr>
          <w:sz w:val="24"/>
          <w:szCs w:val="24"/>
        </w:rPr>
        <w:t>su</w:t>
      </w:r>
      <w:r w:rsidR="000E57A7">
        <w:rPr>
          <w:sz w:val="24"/>
          <w:szCs w:val="24"/>
        </w:rPr>
        <w:t xml:space="preserve"> </w:t>
      </w:r>
      <w:r w:rsidR="005C3B73">
        <w:rPr>
          <w:sz w:val="24"/>
          <w:szCs w:val="24"/>
        </w:rPr>
        <w:t xml:space="preserve">u sklopu </w:t>
      </w:r>
      <w:r w:rsidR="000E57A7">
        <w:rPr>
          <w:sz w:val="24"/>
          <w:szCs w:val="24"/>
        </w:rPr>
        <w:t>projekt</w:t>
      </w:r>
      <w:r w:rsidR="005C3B73">
        <w:rPr>
          <w:sz w:val="24"/>
          <w:szCs w:val="24"/>
        </w:rPr>
        <w:t>a</w:t>
      </w:r>
      <w:r w:rsidR="000E57A7">
        <w:rPr>
          <w:sz w:val="24"/>
          <w:szCs w:val="24"/>
        </w:rPr>
        <w:t xml:space="preserve"> „za obitelj“</w:t>
      </w:r>
      <w:r w:rsidR="005C3B73">
        <w:rPr>
          <w:sz w:val="24"/>
          <w:szCs w:val="24"/>
        </w:rPr>
        <w:t xml:space="preserve"> tokom izvještajnog razdoblja primljena sredstva za edukaciju odgojitelja i nabavu opreme pored sredstava za plaće djelatnika i prehranu djece uključene u projekt. U prošlogodišnjem razdoblju nije bilo edukacija zaposlenika i nabave opreme.</w:t>
      </w:r>
    </w:p>
    <w:p w:rsidR="005C6B51" w:rsidRPr="004A489F" w:rsidRDefault="00821BC2" w:rsidP="005C6B51">
      <w:pPr>
        <w:pStyle w:val="Bezproreda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- 6413 Kamate na oročena sredstva i depozite po viđenju </w:t>
      </w:r>
      <w:r w:rsidRPr="00821BC2">
        <w:rPr>
          <w:sz w:val="24"/>
          <w:szCs w:val="24"/>
        </w:rPr>
        <w:t>imaju</w:t>
      </w:r>
      <w:r w:rsidR="005C3B73">
        <w:rPr>
          <w:sz w:val="24"/>
          <w:szCs w:val="24"/>
        </w:rPr>
        <w:t xml:space="preserve"> </w:t>
      </w:r>
      <w:r>
        <w:rPr>
          <w:sz w:val="24"/>
          <w:szCs w:val="24"/>
        </w:rPr>
        <w:t>indeks od 9,250 u odnosu na prošlogodišnje razdoblje a to ovisi o visini kamate PBZ-a.</w:t>
      </w:r>
    </w:p>
    <w:p w:rsidR="00AD2200" w:rsidRDefault="005C6B51" w:rsidP="005C6B51">
      <w:pPr>
        <w:pStyle w:val="Bezproreda"/>
        <w:ind w:left="360"/>
        <w:jc w:val="both"/>
        <w:rPr>
          <w:sz w:val="24"/>
          <w:szCs w:val="24"/>
        </w:rPr>
      </w:pPr>
      <w:r w:rsidRPr="00C75808">
        <w:rPr>
          <w:b/>
          <w:sz w:val="24"/>
          <w:szCs w:val="24"/>
        </w:rPr>
        <w:t>-65</w:t>
      </w:r>
      <w:r>
        <w:rPr>
          <w:b/>
          <w:sz w:val="24"/>
          <w:szCs w:val="24"/>
        </w:rPr>
        <w:t xml:space="preserve">26 Ostali nespomenuti prihodi </w:t>
      </w:r>
      <w:r>
        <w:rPr>
          <w:sz w:val="24"/>
          <w:szCs w:val="24"/>
        </w:rPr>
        <w:t xml:space="preserve">ostvareni su sa </w:t>
      </w:r>
      <w:r w:rsidR="00AD2200">
        <w:rPr>
          <w:sz w:val="24"/>
          <w:szCs w:val="24"/>
        </w:rPr>
        <w:t>1</w:t>
      </w:r>
      <w:r w:rsidR="00821BC2">
        <w:rPr>
          <w:sz w:val="24"/>
          <w:szCs w:val="24"/>
        </w:rPr>
        <w:t>2</w:t>
      </w:r>
      <w:r w:rsidR="000E57A7">
        <w:rPr>
          <w:sz w:val="24"/>
          <w:szCs w:val="24"/>
        </w:rPr>
        <w:t>3,</w:t>
      </w:r>
      <w:r w:rsidR="00821BC2">
        <w:rPr>
          <w:sz w:val="24"/>
          <w:szCs w:val="24"/>
        </w:rPr>
        <w:t>3</w:t>
      </w:r>
      <w:r w:rsidR="000E57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 odnosu na prošlu godinu iz </w:t>
      </w:r>
      <w:r w:rsidR="00AD2200">
        <w:rPr>
          <w:sz w:val="24"/>
          <w:szCs w:val="24"/>
        </w:rPr>
        <w:t xml:space="preserve">razloga </w:t>
      </w:r>
      <w:r w:rsidR="000E57A7">
        <w:rPr>
          <w:sz w:val="24"/>
          <w:szCs w:val="24"/>
        </w:rPr>
        <w:t xml:space="preserve">povećanja </w:t>
      </w:r>
      <w:r w:rsidR="00821BC2">
        <w:rPr>
          <w:sz w:val="24"/>
          <w:szCs w:val="24"/>
        </w:rPr>
        <w:t>broja polaznika vrtića</w:t>
      </w:r>
      <w:r w:rsidR="00280FD8">
        <w:rPr>
          <w:sz w:val="24"/>
          <w:szCs w:val="24"/>
        </w:rPr>
        <w:t xml:space="preserve"> i veća ekonomska cijena vrtićkih usluga.</w:t>
      </w:r>
    </w:p>
    <w:p w:rsidR="00280FD8" w:rsidRDefault="005C6B51" w:rsidP="005C6B51">
      <w:pPr>
        <w:pStyle w:val="Bezproreda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- 66</w:t>
      </w:r>
      <w:r w:rsidR="00AD2200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Prihodi od prodaje proizvoda i robe te pruženih usluga i prihodi od donacija </w:t>
      </w:r>
      <w:r w:rsidR="00280FD8">
        <w:rPr>
          <w:sz w:val="24"/>
          <w:szCs w:val="24"/>
        </w:rPr>
        <w:t>imaju</w:t>
      </w:r>
    </w:p>
    <w:p w:rsidR="005C6B51" w:rsidRDefault="000E57A7" w:rsidP="005C6B51">
      <w:pPr>
        <w:pStyle w:val="Bezproreda"/>
        <w:ind w:left="360"/>
        <w:jc w:val="both"/>
        <w:rPr>
          <w:sz w:val="24"/>
          <w:szCs w:val="24"/>
        </w:rPr>
      </w:pPr>
      <w:r w:rsidRPr="00265BF6">
        <w:rPr>
          <w:sz w:val="24"/>
          <w:szCs w:val="24"/>
        </w:rPr>
        <w:t xml:space="preserve"> indeks ostvarenja </w:t>
      </w:r>
      <w:r w:rsidR="00280FD8">
        <w:rPr>
          <w:sz w:val="24"/>
          <w:szCs w:val="24"/>
        </w:rPr>
        <w:t xml:space="preserve">od 311,8 </w:t>
      </w:r>
      <w:r w:rsidRPr="00265BF6">
        <w:rPr>
          <w:sz w:val="24"/>
          <w:szCs w:val="24"/>
        </w:rPr>
        <w:t>u odnosu na prošlu godinu iz razloga što</w:t>
      </w:r>
      <w:r w:rsidR="00265BF6">
        <w:rPr>
          <w:sz w:val="24"/>
          <w:szCs w:val="24"/>
        </w:rPr>
        <w:t xml:space="preserve"> u prošlogodišnjem izvještajnom razdoblju nije bio plaćen račun za najam vrtićkog prostora za rano učenje engleskog jezika.</w:t>
      </w:r>
      <w:r w:rsidR="00E367C4">
        <w:rPr>
          <w:sz w:val="24"/>
          <w:szCs w:val="24"/>
        </w:rPr>
        <w:t xml:space="preserve"> U ovogodišnjem razdoblju je </w:t>
      </w:r>
      <w:r w:rsidR="00735578">
        <w:rPr>
          <w:sz w:val="24"/>
          <w:szCs w:val="24"/>
        </w:rPr>
        <w:t xml:space="preserve">uplaćen 1. rata za najam prostora za učenje stranog jezika i primljena je donacija za </w:t>
      </w:r>
      <w:proofErr w:type="spellStart"/>
      <w:r w:rsidR="00735578">
        <w:rPr>
          <w:sz w:val="24"/>
          <w:szCs w:val="24"/>
        </w:rPr>
        <w:t>fašnjak</w:t>
      </w:r>
      <w:proofErr w:type="spellEnd"/>
      <w:r w:rsidR="00735578">
        <w:rPr>
          <w:sz w:val="24"/>
          <w:szCs w:val="24"/>
        </w:rPr>
        <w:t xml:space="preserve"> 2023.g.</w:t>
      </w:r>
      <w:r w:rsidRPr="00265BF6">
        <w:rPr>
          <w:sz w:val="24"/>
          <w:szCs w:val="24"/>
        </w:rPr>
        <w:t xml:space="preserve"> </w:t>
      </w:r>
      <w:r w:rsidR="005C6B51" w:rsidRPr="00265BF6">
        <w:rPr>
          <w:sz w:val="24"/>
          <w:szCs w:val="24"/>
        </w:rPr>
        <w:t xml:space="preserve">  </w:t>
      </w:r>
    </w:p>
    <w:p w:rsidR="00265BF6" w:rsidRPr="00265BF6" w:rsidRDefault="00265BF6" w:rsidP="005C6B51">
      <w:pPr>
        <w:pStyle w:val="Bezproreda"/>
        <w:ind w:left="360"/>
        <w:jc w:val="both"/>
        <w:rPr>
          <w:sz w:val="24"/>
          <w:szCs w:val="24"/>
        </w:rPr>
      </w:pPr>
      <w:r w:rsidRPr="00265BF6">
        <w:rPr>
          <w:b/>
          <w:sz w:val="24"/>
          <w:szCs w:val="24"/>
        </w:rPr>
        <w:t>-6711</w:t>
      </w:r>
      <w:r>
        <w:rPr>
          <w:b/>
          <w:sz w:val="24"/>
          <w:szCs w:val="24"/>
        </w:rPr>
        <w:t xml:space="preserve"> Prihodi iz nadležnog proračuna za financiranje rashoda poslovanja</w:t>
      </w:r>
      <w:r>
        <w:rPr>
          <w:sz w:val="24"/>
          <w:szCs w:val="24"/>
        </w:rPr>
        <w:t xml:space="preserve"> ima ostvarenje od 1</w:t>
      </w:r>
      <w:r w:rsidR="00735578">
        <w:rPr>
          <w:sz w:val="24"/>
          <w:szCs w:val="24"/>
        </w:rPr>
        <w:t>12,3</w:t>
      </w:r>
      <w:r>
        <w:rPr>
          <w:sz w:val="24"/>
          <w:szCs w:val="24"/>
        </w:rPr>
        <w:t xml:space="preserve"> u odnosu na prošlogodišnje razdoblje a razlog je povećanje ekonomske cijene vrtićkih usluga</w:t>
      </w:r>
      <w:r w:rsidR="00735578">
        <w:rPr>
          <w:sz w:val="24"/>
          <w:szCs w:val="24"/>
        </w:rPr>
        <w:t xml:space="preserve"> i veći broj upisane djece u vrtiću jasličke dobi.</w:t>
      </w:r>
    </w:p>
    <w:p w:rsidR="00C650D0" w:rsidRDefault="00ED7EE1" w:rsidP="005C6B51">
      <w:pPr>
        <w:pStyle w:val="Bezproreda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-31 </w:t>
      </w:r>
      <w:r w:rsidR="00265BF6">
        <w:rPr>
          <w:b/>
          <w:sz w:val="24"/>
          <w:szCs w:val="24"/>
        </w:rPr>
        <w:t>Rashodi za zaposlene</w:t>
      </w:r>
      <w:r>
        <w:rPr>
          <w:b/>
          <w:sz w:val="24"/>
          <w:szCs w:val="24"/>
        </w:rPr>
        <w:t xml:space="preserve">  </w:t>
      </w:r>
      <w:r w:rsidR="00265BF6" w:rsidRPr="00265BF6">
        <w:rPr>
          <w:sz w:val="24"/>
          <w:szCs w:val="24"/>
        </w:rPr>
        <w:t>imaju</w:t>
      </w:r>
      <w:r w:rsidR="00265BF6">
        <w:rPr>
          <w:b/>
          <w:sz w:val="24"/>
          <w:szCs w:val="24"/>
        </w:rPr>
        <w:t xml:space="preserve"> </w:t>
      </w:r>
      <w:r w:rsidR="00265BF6" w:rsidRPr="00265BF6">
        <w:rPr>
          <w:sz w:val="24"/>
          <w:szCs w:val="24"/>
        </w:rPr>
        <w:t xml:space="preserve">indeks od </w:t>
      </w:r>
      <w:r w:rsidR="00265BF6">
        <w:rPr>
          <w:sz w:val="24"/>
          <w:szCs w:val="24"/>
        </w:rPr>
        <w:t>1</w:t>
      </w:r>
      <w:r w:rsidR="006C7700">
        <w:rPr>
          <w:sz w:val="24"/>
          <w:szCs w:val="24"/>
        </w:rPr>
        <w:t>17,1</w:t>
      </w:r>
      <w:r w:rsidR="00265BF6">
        <w:rPr>
          <w:sz w:val="24"/>
          <w:szCs w:val="24"/>
        </w:rPr>
        <w:t xml:space="preserve"> u odnosu na prošlogodišnji period </w:t>
      </w:r>
      <w:r w:rsidR="00265BF6" w:rsidRPr="00265BF6">
        <w:rPr>
          <w:sz w:val="24"/>
          <w:szCs w:val="24"/>
        </w:rPr>
        <w:t xml:space="preserve"> </w:t>
      </w:r>
      <w:r w:rsidR="00265BF6">
        <w:rPr>
          <w:sz w:val="24"/>
          <w:szCs w:val="24"/>
        </w:rPr>
        <w:t>iz razloga što su porasle plaće zaposlenicima</w:t>
      </w:r>
      <w:r w:rsidR="00463FDA">
        <w:rPr>
          <w:sz w:val="24"/>
          <w:szCs w:val="24"/>
        </w:rPr>
        <w:t xml:space="preserve"> i povećan je iznos za isplatu prigodnih nagrada </w:t>
      </w:r>
      <w:r w:rsidR="006C7700">
        <w:rPr>
          <w:sz w:val="24"/>
          <w:szCs w:val="24"/>
        </w:rPr>
        <w:t>(</w:t>
      </w:r>
      <w:proofErr w:type="spellStart"/>
      <w:r w:rsidR="006C7700">
        <w:rPr>
          <w:sz w:val="24"/>
          <w:szCs w:val="24"/>
        </w:rPr>
        <w:t>uskrsnice</w:t>
      </w:r>
      <w:proofErr w:type="spellEnd"/>
      <w:r w:rsidR="006C7700">
        <w:rPr>
          <w:sz w:val="24"/>
          <w:szCs w:val="24"/>
        </w:rPr>
        <w:t xml:space="preserve">) </w:t>
      </w:r>
      <w:r w:rsidR="00463FDA">
        <w:rPr>
          <w:sz w:val="24"/>
          <w:szCs w:val="24"/>
        </w:rPr>
        <w:t>za zaposlenike</w:t>
      </w:r>
      <w:r w:rsidR="00C650D0">
        <w:rPr>
          <w:sz w:val="24"/>
          <w:szCs w:val="24"/>
        </w:rPr>
        <w:t xml:space="preserve">. </w:t>
      </w:r>
    </w:p>
    <w:p w:rsidR="00ED7EE1" w:rsidRPr="00ED7EE1" w:rsidRDefault="00C650D0" w:rsidP="005C6B51">
      <w:pPr>
        <w:pStyle w:val="Bezproreda"/>
        <w:ind w:left="360"/>
        <w:jc w:val="both"/>
        <w:rPr>
          <w:sz w:val="24"/>
          <w:szCs w:val="24"/>
        </w:rPr>
      </w:pPr>
      <w:r w:rsidRPr="00C650D0">
        <w:rPr>
          <w:b/>
          <w:sz w:val="24"/>
          <w:szCs w:val="24"/>
        </w:rPr>
        <w:t>-321 Naknade troškova zaposlenima</w:t>
      </w:r>
      <w:r>
        <w:rPr>
          <w:sz w:val="24"/>
          <w:szCs w:val="24"/>
        </w:rPr>
        <w:t xml:space="preserve"> imaju indeks od 613,0 u odnosu na prošlogodišnje razdoblje. U prošlogodišnjem izvješću nije bilo izdataka za stručno osposobljavanje zaposlenika dok je ove godine za tu svrhu izdvojeno 3.175,31 euro, u svezi s time povećala </w:t>
      </w:r>
      <w:r>
        <w:rPr>
          <w:sz w:val="24"/>
          <w:szCs w:val="24"/>
        </w:rPr>
        <w:lastRenderedPageBreak/>
        <w:t xml:space="preserve">su se i izdavanja za službena putovanja. Ove godine je povećana naknada za prijevoz na posao zaposlenicima.   </w:t>
      </w:r>
    </w:p>
    <w:p w:rsidR="00665A95" w:rsidRDefault="005C6B51" w:rsidP="005C6B51">
      <w:pPr>
        <w:pStyle w:val="Bezproreda"/>
        <w:ind w:left="345"/>
        <w:rPr>
          <w:sz w:val="24"/>
          <w:szCs w:val="24"/>
        </w:rPr>
      </w:pPr>
      <w:r w:rsidRPr="00DD07D5">
        <w:rPr>
          <w:b/>
        </w:rPr>
        <w:t>-</w:t>
      </w:r>
      <w:r w:rsidRPr="008F612B">
        <w:rPr>
          <w:b/>
          <w:sz w:val="24"/>
          <w:szCs w:val="24"/>
        </w:rPr>
        <w:t>32</w:t>
      </w:r>
      <w:r w:rsidR="00FE40AC">
        <w:rPr>
          <w:b/>
          <w:sz w:val="24"/>
          <w:szCs w:val="24"/>
        </w:rPr>
        <w:t>3</w:t>
      </w:r>
      <w:r w:rsidR="000E6C16">
        <w:rPr>
          <w:b/>
          <w:sz w:val="24"/>
          <w:szCs w:val="24"/>
        </w:rPr>
        <w:t xml:space="preserve"> Rashodi za </w:t>
      </w:r>
      <w:r w:rsidR="00FE40AC">
        <w:rPr>
          <w:b/>
          <w:sz w:val="24"/>
          <w:szCs w:val="24"/>
        </w:rPr>
        <w:t xml:space="preserve">usluge </w:t>
      </w:r>
      <w:r w:rsidRPr="008F612B">
        <w:rPr>
          <w:sz w:val="24"/>
          <w:szCs w:val="24"/>
        </w:rPr>
        <w:t>ostvaren</w:t>
      </w:r>
      <w:r w:rsidR="00C650D0">
        <w:rPr>
          <w:sz w:val="24"/>
          <w:szCs w:val="24"/>
        </w:rPr>
        <w:t>i su sa</w:t>
      </w:r>
      <w:r w:rsidR="005A426E">
        <w:rPr>
          <w:sz w:val="24"/>
          <w:szCs w:val="24"/>
        </w:rPr>
        <w:t xml:space="preserve"> 135,0</w:t>
      </w:r>
      <w:r w:rsidR="00652843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652843">
        <w:rPr>
          <w:sz w:val="24"/>
          <w:szCs w:val="24"/>
        </w:rPr>
        <w:t xml:space="preserve"> odnosu na prošlogodišnje razdoblje </w:t>
      </w:r>
      <w:r w:rsidR="004A0C44">
        <w:rPr>
          <w:sz w:val="24"/>
          <w:szCs w:val="24"/>
        </w:rPr>
        <w:t>a razlog je</w:t>
      </w:r>
      <w:r w:rsidR="004C1DAC">
        <w:rPr>
          <w:sz w:val="24"/>
          <w:szCs w:val="24"/>
        </w:rPr>
        <w:t xml:space="preserve"> izdvajanje za </w:t>
      </w:r>
      <w:r w:rsidR="004A0C44">
        <w:rPr>
          <w:sz w:val="24"/>
          <w:szCs w:val="24"/>
        </w:rPr>
        <w:t xml:space="preserve"> </w:t>
      </w:r>
      <w:r w:rsidR="004C1DAC">
        <w:rPr>
          <w:sz w:val="24"/>
          <w:szCs w:val="24"/>
        </w:rPr>
        <w:t>popravak plinskog štednjaka, servis elektroinstalacija i usluga košnje trave oko vrtića. Plaćen je oglas za izbor i imenovanje ravnatelja vrtića a toga u prošlogodišnjem razdoblju nije bilo.</w:t>
      </w:r>
      <w:r w:rsidR="004A0C44">
        <w:rPr>
          <w:sz w:val="24"/>
          <w:szCs w:val="24"/>
        </w:rPr>
        <w:t xml:space="preserve"> Za komunalne usluge vezane za odvoz i zbrinjavanje fekalnih voda je veći iznos </w:t>
      </w:r>
      <w:r w:rsidR="00007080">
        <w:rPr>
          <w:sz w:val="24"/>
          <w:szCs w:val="24"/>
        </w:rPr>
        <w:t xml:space="preserve">a on ovisi o potrebi pražnjenja septičkih jama. </w:t>
      </w:r>
      <w:r w:rsidR="00665A95">
        <w:rPr>
          <w:sz w:val="24"/>
          <w:szCs w:val="24"/>
        </w:rPr>
        <w:t xml:space="preserve">Na kontu intelektualnih usluga u ovom izvještajnom razdoblju sufinancirale su se usluge mobilnog stručnog tima (logoped, pedagog i psiholog) prema sporazumu sa Gradom Prelogom preko projekta „za obitelj II". </w:t>
      </w:r>
    </w:p>
    <w:p w:rsidR="005E149D" w:rsidRDefault="005C6B51" w:rsidP="005C6B51">
      <w:pPr>
        <w:pStyle w:val="Bezproreda"/>
        <w:ind w:left="345"/>
        <w:rPr>
          <w:sz w:val="24"/>
          <w:szCs w:val="24"/>
        </w:rPr>
      </w:pPr>
      <w:r w:rsidRPr="008F612B">
        <w:rPr>
          <w:b/>
          <w:sz w:val="24"/>
          <w:szCs w:val="24"/>
        </w:rPr>
        <w:t xml:space="preserve">-329 Ostali nespomenuti rashodi poslovanja  </w:t>
      </w:r>
      <w:r w:rsidR="00366673" w:rsidRPr="00366673">
        <w:rPr>
          <w:sz w:val="24"/>
          <w:szCs w:val="24"/>
        </w:rPr>
        <w:t xml:space="preserve">imaju indeks od </w:t>
      </w:r>
      <w:r w:rsidR="00366673">
        <w:rPr>
          <w:sz w:val="24"/>
          <w:szCs w:val="24"/>
        </w:rPr>
        <w:t>11</w:t>
      </w:r>
      <w:r w:rsidR="00A505CC">
        <w:rPr>
          <w:sz w:val="24"/>
          <w:szCs w:val="24"/>
        </w:rPr>
        <w:t>0</w:t>
      </w:r>
      <w:r w:rsidR="00366673">
        <w:rPr>
          <w:sz w:val="24"/>
          <w:szCs w:val="24"/>
        </w:rPr>
        <w:t xml:space="preserve">,7 a razlog je što </w:t>
      </w:r>
      <w:r w:rsidR="00EB60F4">
        <w:rPr>
          <w:sz w:val="24"/>
          <w:szCs w:val="24"/>
        </w:rPr>
        <w:t>su se</w:t>
      </w:r>
      <w:r w:rsidR="00366673">
        <w:rPr>
          <w:sz w:val="24"/>
          <w:szCs w:val="24"/>
        </w:rPr>
        <w:t xml:space="preserve"> </w:t>
      </w:r>
      <w:r w:rsidR="00EB60F4">
        <w:rPr>
          <w:sz w:val="24"/>
          <w:szCs w:val="24"/>
        </w:rPr>
        <w:t xml:space="preserve">tokom izvještajnog razdoblja kupovale znatno veće količine sredstava za zaštitu od komaraca, gelovi i kreme za sunčanje te toplomjeri.  </w:t>
      </w:r>
    </w:p>
    <w:p w:rsidR="00114743" w:rsidRDefault="00EB60F4" w:rsidP="000B1085">
      <w:pPr>
        <w:pStyle w:val="Bezproreda"/>
        <w:ind w:left="345"/>
        <w:rPr>
          <w:sz w:val="24"/>
          <w:szCs w:val="24"/>
        </w:rPr>
      </w:pPr>
      <w:r>
        <w:rPr>
          <w:b/>
          <w:sz w:val="24"/>
          <w:szCs w:val="24"/>
        </w:rPr>
        <w:t xml:space="preserve">-Y005  Manjak prihoda i primitaka </w:t>
      </w:r>
      <w:r>
        <w:rPr>
          <w:sz w:val="24"/>
          <w:szCs w:val="24"/>
        </w:rPr>
        <w:t xml:space="preserve">za izvještajno razdoblje iznosi 4.419,04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. Ukupni primici i izdaci (šifra X678) iznose 110.869,51 </w:t>
      </w:r>
      <w:proofErr w:type="spellStart"/>
      <w:r>
        <w:rPr>
          <w:sz w:val="24"/>
          <w:szCs w:val="24"/>
        </w:rPr>
        <w:t>e</w:t>
      </w:r>
      <w:r w:rsidR="00114743">
        <w:rPr>
          <w:sz w:val="24"/>
          <w:szCs w:val="24"/>
        </w:rPr>
        <w:t>u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, dok ukupni rashodi i izdaci (šifra Y345) iznose 115.288,55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. </w:t>
      </w:r>
      <w:r w:rsidR="00114743">
        <w:rPr>
          <w:sz w:val="24"/>
          <w:szCs w:val="24"/>
        </w:rPr>
        <w:t xml:space="preserve">Višak prihoda i primitaka – preneseni  iznosi 23.271,38 </w:t>
      </w:r>
      <w:proofErr w:type="spellStart"/>
      <w:r w:rsidR="00114743">
        <w:rPr>
          <w:sz w:val="24"/>
          <w:szCs w:val="24"/>
        </w:rPr>
        <w:t>eur</w:t>
      </w:r>
      <w:proofErr w:type="spellEnd"/>
      <w:r w:rsidR="00114743">
        <w:rPr>
          <w:sz w:val="24"/>
          <w:szCs w:val="24"/>
        </w:rPr>
        <w:t xml:space="preserve"> tako da raspoloživ višak prihoda i primitaka za iduće razdoblje iznosi 18.852,34 </w:t>
      </w:r>
      <w:proofErr w:type="spellStart"/>
      <w:r w:rsidR="00114743">
        <w:rPr>
          <w:sz w:val="24"/>
          <w:szCs w:val="24"/>
        </w:rPr>
        <w:t>eur</w:t>
      </w:r>
      <w:proofErr w:type="spellEnd"/>
      <w:r w:rsidR="00114743">
        <w:rPr>
          <w:sz w:val="24"/>
          <w:szCs w:val="24"/>
        </w:rPr>
        <w:t xml:space="preserve">. </w:t>
      </w:r>
    </w:p>
    <w:p w:rsidR="00114743" w:rsidRPr="00EB60F4" w:rsidRDefault="00114743" w:rsidP="000B1085">
      <w:pPr>
        <w:pStyle w:val="Bezproreda"/>
        <w:ind w:left="345"/>
        <w:rPr>
          <w:sz w:val="24"/>
          <w:szCs w:val="24"/>
        </w:rPr>
      </w:pPr>
    </w:p>
    <w:p w:rsidR="005C6B51" w:rsidRDefault="005C6B51" w:rsidP="003713D9">
      <w:pPr>
        <w:pStyle w:val="Bezproreda"/>
        <w:numPr>
          <w:ilvl w:val="0"/>
          <w:numId w:val="1"/>
        </w:numPr>
        <w:rPr>
          <w:b/>
          <w:sz w:val="24"/>
          <w:szCs w:val="24"/>
        </w:rPr>
      </w:pPr>
      <w:r w:rsidRPr="009B3E03">
        <w:rPr>
          <w:b/>
          <w:sz w:val="24"/>
          <w:szCs w:val="24"/>
        </w:rPr>
        <w:t xml:space="preserve">Bilješke </w:t>
      </w:r>
      <w:r>
        <w:rPr>
          <w:b/>
          <w:sz w:val="24"/>
          <w:szCs w:val="24"/>
        </w:rPr>
        <w:t>uz obveze</w:t>
      </w:r>
    </w:p>
    <w:p w:rsidR="005C6B51" w:rsidRPr="0031492A" w:rsidRDefault="005C6B51" w:rsidP="005C6B51">
      <w:pPr>
        <w:pStyle w:val="Bezproreda"/>
        <w:ind w:left="720"/>
        <w:rPr>
          <w:b/>
          <w:sz w:val="16"/>
          <w:szCs w:val="16"/>
        </w:rPr>
      </w:pPr>
    </w:p>
    <w:p w:rsidR="00114743" w:rsidRDefault="005C6B51" w:rsidP="00B53BCD">
      <w:pPr>
        <w:pStyle w:val="Bezproreda"/>
        <w:ind w:left="660"/>
        <w:rPr>
          <w:sz w:val="24"/>
          <w:szCs w:val="24"/>
        </w:rPr>
      </w:pPr>
      <w:r w:rsidRPr="000849B0">
        <w:rPr>
          <w:sz w:val="24"/>
          <w:szCs w:val="24"/>
        </w:rPr>
        <w:t xml:space="preserve">Stanje obveza na kraju izvještajnog razdoblja </w:t>
      </w:r>
      <w:r w:rsidR="00114743">
        <w:rPr>
          <w:sz w:val="24"/>
          <w:szCs w:val="24"/>
        </w:rPr>
        <w:t>je</w:t>
      </w:r>
      <w:r w:rsidRPr="000849B0">
        <w:rPr>
          <w:sz w:val="24"/>
          <w:szCs w:val="24"/>
        </w:rPr>
        <w:t xml:space="preserve"> </w:t>
      </w:r>
      <w:r w:rsidR="00114743">
        <w:rPr>
          <w:sz w:val="24"/>
          <w:szCs w:val="24"/>
        </w:rPr>
        <w:t>17.981,32</w:t>
      </w:r>
      <w:r w:rsidR="003713D9">
        <w:rPr>
          <w:sz w:val="24"/>
          <w:szCs w:val="24"/>
        </w:rPr>
        <w:t xml:space="preserve"> </w:t>
      </w:r>
      <w:proofErr w:type="spellStart"/>
      <w:r w:rsidR="00114743">
        <w:rPr>
          <w:sz w:val="24"/>
          <w:szCs w:val="24"/>
        </w:rPr>
        <w:t>eur</w:t>
      </w:r>
      <w:proofErr w:type="spellEnd"/>
      <w:r w:rsidR="003713D9">
        <w:rPr>
          <w:sz w:val="24"/>
          <w:szCs w:val="24"/>
        </w:rPr>
        <w:t>.</w:t>
      </w:r>
    </w:p>
    <w:p w:rsidR="00114743" w:rsidRDefault="009509CC" w:rsidP="00B53BCD">
      <w:pPr>
        <w:pStyle w:val="Bezproreda"/>
        <w:ind w:left="660"/>
        <w:rPr>
          <w:sz w:val="24"/>
          <w:szCs w:val="24"/>
        </w:rPr>
      </w:pPr>
      <w:r>
        <w:rPr>
          <w:sz w:val="24"/>
          <w:szCs w:val="24"/>
        </w:rPr>
        <w:t xml:space="preserve">Dospjelih obveza </w:t>
      </w:r>
      <w:r w:rsidR="00114743">
        <w:rPr>
          <w:sz w:val="24"/>
          <w:szCs w:val="24"/>
        </w:rPr>
        <w:t>za materijalne rashode iznose 76,83 eura.</w:t>
      </w:r>
    </w:p>
    <w:p w:rsidR="00627F4A" w:rsidRPr="00B53BCD" w:rsidRDefault="00114743" w:rsidP="00B53BCD">
      <w:pPr>
        <w:pStyle w:val="Bezproreda"/>
        <w:ind w:left="660"/>
        <w:rPr>
          <w:b/>
          <w:sz w:val="24"/>
          <w:szCs w:val="24"/>
        </w:rPr>
      </w:pPr>
      <w:r>
        <w:rPr>
          <w:sz w:val="24"/>
          <w:szCs w:val="24"/>
        </w:rPr>
        <w:t>N</w:t>
      </w:r>
      <w:r w:rsidR="00627F4A">
        <w:rPr>
          <w:sz w:val="24"/>
          <w:szCs w:val="24"/>
        </w:rPr>
        <w:t xml:space="preserve">edospjele obveze </w:t>
      </w:r>
      <w:r>
        <w:rPr>
          <w:sz w:val="24"/>
          <w:szCs w:val="24"/>
        </w:rPr>
        <w:t xml:space="preserve">iznose 17.904,49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a odnose se </w:t>
      </w:r>
      <w:r w:rsidR="00627F4A">
        <w:rPr>
          <w:sz w:val="24"/>
          <w:szCs w:val="24"/>
        </w:rPr>
        <w:t>na:</w:t>
      </w:r>
    </w:p>
    <w:p w:rsidR="00B53BCD" w:rsidRPr="00627F4A" w:rsidRDefault="00B53BCD" w:rsidP="005C6B51">
      <w:pPr>
        <w:pStyle w:val="Bezproreda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obveze za zaposlene –</w:t>
      </w:r>
      <w:r w:rsidR="005C6B51" w:rsidRPr="000849B0">
        <w:rPr>
          <w:sz w:val="24"/>
          <w:szCs w:val="24"/>
        </w:rPr>
        <w:t xml:space="preserve"> plaću za </w:t>
      </w:r>
      <w:r w:rsidR="00F160EF">
        <w:rPr>
          <w:sz w:val="24"/>
          <w:szCs w:val="24"/>
        </w:rPr>
        <w:t>lipanj</w:t>
      </w:r>
      <w:r w:rsidR="005C6B51" w:rsidRPr="000849B0">
        <w:rPr>
          <w:sz w:val="24"/>
          <w:szCs w:val="24"/>
        </w:rPr>
        <w:t xml:space="preserve"> 20</w:t>
      </w:r>
      <w:r w:rsidR="00627F4A">
        <w:rPr>
          <w:sz w:val="24"/>
          <w:szCs w:val="24"/>
        </w:rPr>
        <w:t>2</w:t>
      </w:r>
      <w:r w:rsidR="00114743">
        <w:rPr>
          <w:sz w:val="24"/>
          <w:szCs w:val="24"/>
        </w:rPr>
        <w:t>3</w:t>
      </w:r>
      <w:r w:rsidR="005C6B51" w:rsidRPr="000849B0">
        <w:rPr>
          <w:sz w:val="24"/>
          <w:szCs w:val="24"/>
        </w:rPr>
        <w:t>.g.</w:t>
      </w:r>
      <w:r>
        <w:rPr>
          <w:sz w:val="24"/>
          <w:szCs w:val="24"/>
        </w:rPr>
        <w:t xml:space="preserve"> </w:t>
      </w:r>
      <w:r w:rsidR="005C6B51" w:rsidRPr="000849B0">
        <w:rPr>
          <w:sz w:val="24"/>
          <w:szCs w:val="24"/>
        </w:rPr>
        <w:t>(</w:t>
      </w:r>
      <w:r w:rsidR="0021165C">
        <w:rPr>
          <w:sz w:val="24"/>
          <w:szCs w:val="24"/>
        </w:rPr>
        <w:t xml:space="preserve">15.723,19 </w:t>
      </w:r>
      <w:proofErr w:type="spellStart"/>
      <w:r w:rsidR="00114743">
        <w:rPr>
          <w:sz w:val="24"/>
          <w:szCs w:val="24"/>
        </w:rPr>
        <w:t>eur</w:t>
      </w:r>
      <w:proofErr w:type="spellEnd"/>
      <w:r w:rsidR="005C6B51" w:rsidRPr="000849B0">
        <w:rPr>
          <w:sz w:val="24"/>
          <w:szCs w:val="24"/>
        </w:rPr>
        <w:t>) koja se isplaćuje u s</w:t>
      </w:r>
      <w:r w:rsidR="00F160EF">
        <w:rPr>
          <w:sz w:val="24"/>
          <w:szCs w:val="24"/>
        </w:rPr>
        <w:t>rpnju</w:t>
      </w:r>
      <w:r w:rsidR="005C6B51" w:rsidRPr="000849B0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114743">
        <w:rPr>
          <w:sz w:val="24"/>
          <w:szCs w:val="24"/>
        </w:rPr>
        <w:t>3</w:t>
      </w:r>
      <w:r w:rsidR="005C6B51" w:rsidRPr="000849B0">
        <w:rPr>
          <w:sz w:val="24"/>
          <w:szCs w:val="24"/>
        </w:rPr>
        <w:t xml:space="preserve">.g. </w:t>
      </w:r>
    </w:p>
    <w:p w:rsidR="00627F4A" w:rsidRPr="009509CC" w:rsidRDefault="00627F4A" w:rsidP="005C6B51">
      <w:pPr>
        <w:pStyle w:val="Bezproreda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obveze za materijalne rashode u iznosu od </w:t>
      </w:r>
      <w:r w:rsidR="0021165C">
        <w:rPr>
          <w:sz w:val="24"/>
          <w:szCs w:val="24"/>
        </w:rPr>
        <w:t xml:space="preserve">1.955,30 </w:t>
      </w:r>
      <w:proofErr w:type="spellStart"/>
      <w:r w:rsidR="0021165C">
        <w:rPr>
          <w:sz w:val="24"/>
          <w:szCs w:val="24"/>
        </w:rPr>
        <w:t>eur</w:t>
      </w:r>
      <w:proofErr w:type="spellEnd"/>
      <w:r w:rsidR="00990287">
        <w:rPr>
          <w:sz w:val="24"/>
          <w:szCs w:val="24"/>
        </w:rPr>
        <w:t xml:space="preserve"> – dospijeće </w:t>
      </w:r>
      <w:r w:rsidR="00F160EF">
        <w:rPr>
          <w:sz w:val="24"/>
          <w:szCs w:val="24"/>
        </w:rPr>
        <w:t>tokom srpnja 202</w:t>
      </w:r>
      <w:r w:rsidR="0021165C">
        <w:rPr>
          <w:sz w:val="24"/>
          <w:szCs w:val="24"/>
        </w:rPr>
        <w:t>3</w:t>
      </w:r>
      <w:r w:rsidR="00F160EF">
        <w:rPr>
          <w:sz w:val="24"/>
          <w:szCs w:val="24"/>
        </w:rPr>
        <w:t>.g.</w:t>
      </w:r>
    </w:p>
    <w:p w:rsidR="009509CC" w:rsidRPr="00990287" w:rsidRDefault="009509CC" w:rsidP="005C6B51">
      <w:pPr>
        <w:pStyle w:val="Bezproreda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ostale tekuće obveze u iznosu od </w:t>
      </w:r>
      <w:r w:rsidR="0021165C">
        <w:rPr>
          <w:sz w:val="24"/>
          <w:szCs w:val="24"/>
        </w:rPr>
        <w:t xml:space="preserve">226,00 </w:t>
      </w:r>
      <w:proofErr w:type="spellStart"/>
      <w:r w:rsidR="0021165C"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>.</w:t>
      </w:r>
    </w:p>
    <w:p w:rsidR="003713D9" w:rsidRDefault="003713D9" w:rsidP="003713D9">
      <w:pPr>
        <w:pStyle w:val="Bezproreda"/>
        <w:rPr>
          <w:sz w:val="24"/>
          <w:szCs w:val="24"/>
        </w:rPr>
      </w:pPr>
    </w:p>
    <w:p w:rsidR="00B2045D" w:rsidRPr="000849B0" w:rsidRDefault="00B2045D" w:rsidP="00B53BCD">
      <w:pPr>
        <w:pStyle w:val="Bezproreda"/>
        <w:ind w:left="660"/>
        <w:rPr>
          <w:b/>
          <w:sz w:val="24"/>
          <w:szCs w:val="24"/>
        </w:rPr>
      </w:pPr>
    </w:p>
    <w:p w:rsidR="00B53BCD" w:rsidRDefault="00B53BCD" w:rsidP="005C6B51">
      <w:pPr>
        <w:pStyle w:val="Bezproreda"/>
        <w:ind w:left="660"/>
        <w:rPr>
          <w:sz w:val="24"/>
          <w:szCs w:val="24"/>
        </w:rPr>
      </w:pPr>
    </w:p>
    <w:p w:rsidR="005C6B51" w:rsidRDefault="005C6B51" w:rsidP="005C6B51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Svetoj Mariji, </w:t>
      </w:r>
      <w:r w:rsidR="00F160EF">
        <w:rPr>
          <w:sz w:val="24"/>
          <w:szCs w:val="24"/>
        </w:rPr>
        <w:t>0</w:t>
      </w:r>
      <w:r w:rsidR="0021165C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F160EF">
        <w:rPr>
          <w:sz w:val="24"/>
          <w:szCs w:val="24"/>
        </w:rPr>
        <w:t>srpanj</w:t>
      </w:r>
      <w:r>
        <w:rPr>
          <w:sz w:val="24"/>
          <w:szCs w:val="24"/>
        </w:rPr>
        <w:t xml:space="preserve"> </w:t>
      </w:r>
      <w:r w:rsidR="00990287">
        <w:rPr>
          <w:sz w:val="24"/>
          <w:szCs w:val="24"/>
        </w:rPr>
        <w:t>202</w:t>
      </w:r>
      <w:r w:rsidR="0021165C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:rsidR="005C6B51" w:rsidRDefault="005C6B51" w:rsidP="005C6B51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Osoba za kontaktiranje: Ljubica Šulj</w:t>
      </w:r>
    </w:p>
    <w:p w:rsidR="005C6B51" w:rsidRDefault="005C6B51" w:rsidP="005C6B51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Broj telefona:040/660-864</w:t>
      </w:r>
    </w:p>
    <w:p w:rsidR="005C6B51" w:rsidRDefault="005C6B51" w:rsidP="005C6B51">
      <w:pPr>
        <w:pStyle w:val="Bezproreda"/>
        <w:ind w:left="6372"/>
        <w:jc w:val="both"/>
        <w:rPr>
          <w:sz w:val="24"/>
          <w:szCs w:val="24"/>
        </w:rPr>
      </w:pPr>
      <w:r>
        <w:rPr>
          <w:sz w:val="24"/>
          <w:szCs w:val="24"/>
        </w:rPr>
        <w:t>Zakonski zastupnik:</w:t>
      </w:r>
    </w:p>
    <w:p w:rsidR="005C6B51" w:rsidRPr="0021165C" w:rsidRDefault="0021165C" w:rsidP="005C6B51">
      <w:pPr>
        <w:pStyle w:val="Bezproreda"/>
        <w:ind w:left="6372"/>
        <w:jc w:val="both"/>
        <w:rPr>
          <w:sz w:val="24"/>
          <w:szCs w:val="24"/>
        </w:rPr>
      </w:pPr>
      <w:r w:rsidRPr="0021165C">
        <w:rPr>
          <w:sz w:val="24"/>
          <w:szCs w:val="24"/>
        </w:rPr>
        <w:t>Maja Jambrešić</w:t>
      </w:r>
    </w:p>
    <w:p w:rsidR="005C6B51" w:rsidRPr="0021165C" w:rsidRDefault="005C6B51" w:rsidP="002F2F6F">
      <w:pPr>
        <w:pStyle w:val="Bezproreda"/>
        <w:ind w:left="660"/>
      </w:pPr>
      <w:bookmarkStart w:id="0" w:name="_GoBack"/>
      <w:bookmarkEnd w:id="0"/>
    </w:p>
    <w:sectPr w:rsidR="005C6B51" w:rsidRPr="00211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C4224"/>
    <w:multiLevelType w:val="hybridMultilevel"/>
    <w:tmpl w:val="B2B44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20967"/>
    <w:multiLevelType w:val="hybridMultilevel"/>
    <w:tmpl w:val="C902EC4E"/>
    <w:lvl w:ilvl="0" w:tplc="CBD4200C">
      <w:start w:val="3213"/>
      <w:numFmt w:val="bullet"/>
      <w:lvlText w:val="-"/>
      <w:lvlJc w:val="left"/>
      <w:pPr>
        <w:ind w:left="6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305A25B3"/>
    <w:multiLevelType w:val="hybridMultilevel"/>
    <w:tmpl w:val="D866422C"/>
    <w:lvl w:ilvl="0" w:tplc="CBD4200C">
      <w:start w:val="3213"/>
      <w:numFmt w:val="bullet"/>
      <w:lvlText w:val="-"/>
      <w:lvlJc w:val="left"/>
      <w:pPr>
        <w:ind w:left="66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E03"/>
    <w:rsid w:val="000019A9"/>
    <w:rsid w:val="00007080"/>
    <w:rsid w:val="00072AE2"/>
    <w:rsid w:val="00083E58"/>
    <w:rsid w:val="000849B0"/>
    <w:rsid w:val="000B1085"/>
    <w:rsid w:val="000B258E"/>
    <w:rsid w:val="000E57A7"/>
    <w:rsid w:val="000E6C16"/>
    <w:rsid w:val="00114743"/>
    <w:rsid w:val="00115D1B"/>
    <w:rsid w:val="001253B0"/>
    <w:rsid w:val="00160356"/>
    <w:rsid w:val="001B5141"/>
    <w:rsid w:val="0021165C"/>
    <w:rsid w:val="00265BF6"/>
    <w:rsid w:val="00280FD8"/>
    <w:rsid w:val="00291B71"/>
    <w:rsid w:val="002A2A1F"/>
    <w:rsid w:val="002C54B3"/>
    <w:rsid w:val="002F2F6F"/>
    <w:rsid w:val="002F4373"/>
    <w:rsid w:val="0031492A"/>
    <w:rsid w:val="003558B6"/>
    <w:rsid w:val="00366673"/>
    <w:rsid w:val="003713D9"/>
    <w:rsid w:val="0039302B"/>
    <w:rsid w:val="003D36A4"/>
    <w:rsid w:val="003E0996"/>
    <w:rsid w:val="003F6519"/>
    <w:rsid w:val="004056B7"/>
    <w:rsid w:val="00463FDA"/>
    <w:rsid w:val="00467091"/>
    <w:rsid w:val="00475172"/>
    <w:rsid w:val="004A0C44"/>
    <w:rsid w:val="004A489F"/>
    <w:rsid w:val="004C1DAC"/>
    <w:rsid w:val="004E498D"/>
    <w:rsid w:val="00534BA5"/>
    <w:rsid w:val="00550F68"/>
    <w:rsid w:val="00555519"/>
    <w:rsid w:val="00572B95"/>
    <w:rsid w:val="00580092"/>
    <w:rsid w:val="005A426E"/>
    <w:rsid w:val="005C3B73"/>
    <w:rsid w:val="005C6B51"/>
    <w:rsid w:val="005D1A95"/>
    <w:rsid w:val="005E149D"/>
    <w:rsid w:val="005F283F"/>
    <w:rsid w:val="00617740"/>
    <w:rsid w:val="00621612"/>
    <w:rsid w:val="00627F4A"/>
    <w:rsid w:val="00652843"/>
    <w:rsid w:val="006532CE"/>
    <w:rsid w:val="00665A95"/>
    <w:rsid w:val="0066675F"/>
    <w:rsid w:val="006708EC"/>
    <w:rsid w:val="00680868"/>
    <w:rsid w:val="006A268D"/>
    <w:rsid w:val="006C7700"/>
    <w:rsid w:val="006F0AA6"/>
    <w:rsid w:val="00700766"/>
    <w:rsid w:val="0071428A"/>
    <w:rsid w:val="00735578"/>
    <w:rsid w:val="00747788"/>
    <w:rsid w:val="00767BF7"/>
    <w:rsid w:val="00783FE3"/>
    <w:rsid w:val="007A190C"/>
    <w:rsid w:val="007D246F"/>
    <w:rsid w:val="007E2EF9"/>
    <w:rsid w:val="007F1B97"/>
    <w:rsid w:val="007F72EF"/>
    <w:rsid w:val="00821BC2"/>
    <w:rsid w:val="00844B99"/>
    <w:rsid w:val="008475D8"/>
    <w:rsid w:val="008D52F6"/>
    <w:rsid w:val="008F612B"/>
    <w:rsid w:val="009232F4"/>
    <w:rsid w:val="00932378"/>
    <w:rsid w:val="00947BD5"/>
    <w:rsid w:val="009509CC"/>
    <w:rsid w:val="00952E06"/>
    <w:rsid w:val="00990287"/>
    <w:rsid w:val="009B3E03"/>
    <w:rsid w:val="009B66A2"/>
    <w:rsid w:val="009C7647"/>
    <w:rsid w:val="009D6DE8"/>
    <w:rsid w:val="009F7178"/>
    <w:rsid w:val="00A505CC"/>
    <w:rsid w:val="00A60EA5"/>
    <w:rsid w:val="00AA16AF"/>
    <w:rsid w:val="00AA6CA4"/>
    <w:rsid w:val="00AB0090"/>
    <w:rsid w:val="00AC2FA9"/>
    <w:rsid w:val="00AC3269"/>
    <w:rsid w:val="00AD1971"/>
    <w:rsid w:val="00AD2200"/>
    <w:rsid w:val="00AF3673"/>
    <w:rsid w:val="00B2045D"/>
    <w:rsid w:val="00B53BCD"/>
    <w:rsid w:val="00B636E4"/>
    <w:rsid w:val="00B94C27"/>
    <w:rsid w:val="00C1077C"/>
    <w:rsid w:val="00C17E73"/>
    <w:rsid w:val="00C23C9A"/>
    <w:rsid w:val="00C31B2E"/>
    <w:rsid w:val="00C34DE6"/>
    <w:rsid w:val="00C650D0"/>
    <w:rsid w:val="00C660E7"/>
    <w:rsid w:val="00C75808"/>
    <w:rsid w:val="00C84DB9"/>
    <w:rsid w:val="00CE1399"/>
    <w:rsid w:val="00CF25A8"/>
    <w:rsid w:val="00D92870"/>
    <w:rsid w:val="00DA4D64"/>
    <w:rsid w:val="00DD07D5"/>
    <w:rsid w:val="00DD630E"/>
    <w:rsid w:val="00DF44FA"/>
    <w:rsid w:val="00E04BE3"/>
    <w:rsid w:val="00E367C4"/>
    <w:rsid w:val="00E4778D"/>
    <w:rsid w:val="00E80350"/>
    <w:rsid w:val="00E91077"/>
    <w:rsid w:val="00EB60F4"/>
    <w:rsid w:val="00ED469B"/>
    <w:rsid w:val="00ED7EE1"/>
    <w:rsid w:val="00F160EF"/>
    <w:rsid w:val="00F324E0"/>
    <w:rsid w:val="00F85A91"/>
    <w:rsid w:val="00FE40AC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E56F4-D6A7-432E-B3D1-0CD558B0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B3E0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C7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764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475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3734F-8A9B-4473-BCA9-E601D2F56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Sveta Marija</dc:creator>
  <cp:keywords/>
  <dc:description/>
  <cp:lastModifiedBy>Korisnik</cp:lastModifiedBy>
  <cp:revision>11</cp:revision>
  <cp:lastPrinted>2022-01-31T08:20:00Z</cp:lastPrinted>
  <dcterms:created xsi:type="dcterms:W3CDTF">2023-07-07T07:03:00Z</dcterms:created>
  <dcterms:modified xsi:type="dcterms:W3CDTF">2023-07-07T08:55:00Z</dcterms:modified>
</cp:coreProperties>
</file>